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1E30" w:rsidRPr="00CB336E" w:rsidRDefault="00CB336E" w:rsidP="001B0A5B">
      <w:pPr>
        <w:spacing w:after="0" w:line="240" w:lineRule="auto"/>
        <w:ind w:right="124" w:firstLine="568"/>
        <w:jc w:val="center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CB336E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Муниципальное казённое дошкольное образовательное учреждение</w:t>
      </w:r>
    </w:p>
    <w:p w:rsidR="00CB336E" w:rsidRPr="00CB336E" w:rsidRDefault="00CB336E" w:rsidP="001B0A5B">
      <w:pPr>
        <w:spacing w:after="0" w:line="240" w:lineRule="auto"/>
        <w:ind w:right="124" w:firstLine="568"/>
        <w:jc w:val="center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CB336E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«Детский сад п. Бира»</w:t>
      </w:r>
    </w:p>
    <w:p w:rsidR="00CB336E" w:rsidRPr="00CB336E" w:rsidRDefault="00CB336E" w:rsidP="001B0A5B">
      <w:pPr>
        <w:spacing w:after="0" w:line="240" w:lineRule="auto"/>
        <w:ind w:right="124" w:firstLine="568"/>
        <w:jc w:val="center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</w:p>
    <w:p w:rsidR="00CB336E" w:rsidRPr="00CB336E" w:rsidRDefault="00CB336E" w:rsidP="001B0A5B">
      <w:pPr>
        <w:spacing w:after="0" w:line="240" w:lineRule="auto"/>
        <w:ind w:right="124" w:firstLine="568"/>
        <w:jc w:val="center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</w:p>
    <w:p w:rsidR="00601E30" w:rsidRDefault="00601E30" w:rsidP="001B0A5B">
      <w:pPr>
        <w:spacing w:after="0" w:line="240" w:lineRule="auto"/>
        <w:ind w:right="124" w:firstLine="568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601E30" w:rsidRDefault="00601E30" w:rsidP="001B0A5B">
      <w:pPr>
        <w:spacing w:after="0" w:line="240" w:lineRule="auto"/>
        <w:ind w:right="124" w:firstLine="568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CB336E" w:rsidRPr="00CB336E" w:rsidRDefault="00CB336E" w:rsidP="001B0A5B">
      <w:pPr>
        <w:spacing w:after="0" w:line="240" w:lineRule="auto"/>
        <w:ind w:right="124" w:firstLine="568"/>
        <w:jc w:val="center"/>
        <w:rPr>
          <w:rFonts w:ascii="Times New Roman" w:eastAsia="Times New Roman" w:hAnsi="Times New Roman"/>
          <w:b/>
          <w:bCs/>
          <w:sz w:val="44"/>
          <w:szCs w:val="44"/>
          <w:lang w:eastAsia="ru-RU"/>
        </w:rPr>
      </w:pPr>
      <w:r w:rsidRPr="00CB336E">
        <w:rPr>
          <w:rFonts w:ascii="Times New Roman" w:eastAsia="Times New Roman" w:hAnsi="Times New Roman"/>
          <w:b/>
          <w:bCs/>
          <w:sz w:val="44"/>
          <w:szCs w:val="44"/>
          <w:lang w:eastAsia="ru-RU"/>
        </w:rPr>
        <w:t>Познавательный проект:</w:t>
      </w:r>
    </w:p>
    <w:p w:rsidR="00601E30" w:rsidRPr="00CB336E" w:rsidRDefault="00CB336E" w:rsidP="001B0A5B">
      <w:pPr>
        <w:spacing w:after="0" w:line="240" w:lineRule="auto"/>
        <w:ind w:right="124" w:firstLine="568"/>
        <w:jc w:val="center"/>
        <w:rPr>
          <w:rFonts w:ascii="Times New Roman" w:eastAsia="Times New Roman" w:hAnsi="Times New Roman"/>
          <w:b/>
          <w:bCs/>
          <w:sz w:val="44"/>
          <w:szCs w:val="44"/>
          <w:lang w:eastAsia="ru-RU"/>
        </w:rPr>
      </w:pPr>
      <w:r w:rsidRPr="00CB336E">
        <w:rPr>
          <w:rFonts w:ascii="Times New Roman" w:eastAsia="Times New Roman" w:hAnsi="Times New Roman"/>
          <w:b/>
          <w:bCs/>
          <w:sz w:val="44"/>
          <w:szCs w:val="44"/>
          <w:lang w:eastAsia="ru-RU"/>
        </w:rPr>
        <w:t xml:space="preserve"> «Этих дней не смолкнет Слава!»</w:t>
      </w:r>
    </w:p>
    <w:p w:rsidR="00601E30" w:rsidRPr="00CB336E" w:rsidRDefault="00CB336E" w:rsidP="001B0A5B">
      <w:pPr>
        <w:spacing w:after="0" w:line="240" w:lineRule="auto"/>
        <w:ind w:right="124" w:firstLine="568"/>
        <w:jc w:val="center"/>
        <w:rPr>
          <w:rFonts w:ascii="Times New Roman" w:eastAsia="Times New Roman" w:hAnsi="Times New Roman"/>
          <w:b/>
          <w:bCs/>
          <w:color w:val="002060"/>
          <w:sz w:val="44"/>
          <w:szCs w:val="4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-603885</wp:posOffset>
            </wp:positionH>
            <wp:positionV relativeFrom="paragraph">
              <wp:posOffset>182245</wp:posOffset>
            </wp:positionV>
            <wp:extent cx="6830060" cy="4552950"/>
            <wp:effectExtent l="0" t="0" r="8890" b="0"/>
            <wp:wrapSquare wrapText="bothSides"/>
            <wp:docPr id="33" name="Рисунок 33" descr="https://bounb.ru/images/content/news/2022/02/volochaevka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bounb.ru/images/content/news/2022/02/volochaevka100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B336E" w:rsidRPr="00CB336E" w:rsidRDefault="00CB336E" w:rsidP="00CB336E">
      <w:pPr>
        <w:spacing w:after="0" w:line="240" w:lineRule="auto"/>
        <w:ind w:right="124" w:firstLine="568"/>
        <w:jc w:val="right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B336E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Подготовили и провели: </w:t>
      </w:r>
    </w:p>
    <w:p w:rsidR="00601E30" w:rsidRPr="00CB336E" w:rsidRDefault="00CB336E" w:rsidP="00CB336E">
      <w:pPr>
        <w:spacing w:after="0" w:line="240" w:lineRule="auto"/>
        <w:ind w:right="124" w:firstLine="568"/>
        <w:jc w:val="right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B336E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старший воспитатель </w:t>
      </w:r>
      <w:proofErr w:type="spellStart"/>
      <w:r w:rsidRPr="00CB336E">
        <w:rPr>
          <w:rFonts w:ascii="Times New Roman" w:eastAsia="Times New Roman" w:hAnsi="Times New Roman"/>
          <w:bCs/>
          <w:sz w:val="28"/>
          <w:szCs w:val="28"/>
          <w:lang w:eastAsia="ru-RU"/>
        </w:rPr>
        <w:t>Димова</w:t>
      </w:r>
      <w:proofErr w:type="spellEnd"/>
      <w:r w:rsidRPr="00CB336E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Т.В.,</w:t>
      </w:r>
    </w:p>
    <w:p w:rsidR="00CB336E" w:rsidRDefault="00B619FE" w:rsidP="00B619FE">
      <w:pPr>
        <w:spacing w:after="0" w:line="240" w:lineRule="auto"/>
        <w:ind w:right="124" w:firstLine="568"/>
        <w:jc w:val="right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воспитатели</w:t>
      </w:r>
    </w:p>
    <w:p w:rsidR="00CB336E" w:rsidRPr="00CB336E" w:rsidRDefault="00CB336E" w:rsidP="00CB336E">
      <w:pPr>
        <w:spacing w:after="0" w:line="240" w:lineRule="auto"/>
        <w:ind w:right="124" w:firstLine="568"/>
        <w:jc w:val="right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дети и родители старшей группы.</w:t>
      </w:r>
    </w:p>
    <w:p w:rsidR="00CB336E" w:rsidRPr="00CB336E" w:rsidRDefault="00CB336E" w:rsidP="00CB336E">
      <w:pPr>
        <w:spacing w:after="0" w:line="240" w:lineRule="auto"/>
        <w:ind w:right="124" w:firstLine="568"/>
        <w:jc w:val="righ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B336E" w:rsidRDefault="00CB336E" w:rsidP="001B0A5B">
      <w:pPr>
        <w:spacing w:after="0" w:line="240" w:lineRule="auto"/>
        <w:ind w:right="124" w:firstLine="568"/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B336E" w:rsidRDefault="00CB336E" w:rsidP="001B0A5B">
      <w:pPr>
        <w:spacing w:after="0" w:line="240" w:lineRule="auto"/>
        <w:ind w:right="124" w:firstLine="568"/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B336E" w:rsidRDefault="00CB336E" w:rsidP="001B0A5B">
      <w:pPr>
        <w:spacing w:after="0" w:line="240" w:lineRule="auto"/>
        <w:ind w:right="124" w:firstLine="568"/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п. Бира</w:t>
      </w:r>
    </w:p>
    <w:p w:rsidR="00601E30" w:rsidRDefault="00CB336E" w:rsidP="00CB336E">
      <w:pPr>
        <w:spacing w:after="0" w:line="240" w:lineRule="auto"/>
        <w:ind w:right="124" w:firstLine="568"/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2022г.</w:t>
      </w:r>
    </w:p>
    <w:p w:rsidR="00F80550" w:rsidRDefault="00F80550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br w:type="page"/>
      </w:r>
    </w:p>
    <w:p w:rsidR="00CB336E" w:rsidRPr="00CB336E" w:rsidRDefault="00CB336E" w:rsidP="00CB336E">
      <w:pPr>
        <w:spacing w:after="0" w:line="240" w:lineRule="auto"/>
        <w:ind w:right="124" w:firstLine="568"/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B0A5B" w:rsidRDefault="001B0A5B" w:rsidP="001B0A5B">
      <w:pPr>
        <w:spacing w:after="0" w:line="240" w:lineRule="auto"/>
        <w:ind w:right="124" w:firstLine="568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Проект: «Этих дней не смолкнет Слава!»</w:t>
      </w:r>
    </w:p>
    <w:p w:rsidR="001B0A5B" w:rsidRDefault="001B0A5B" w:rsidP="001B0A5B">
      <w:pPr>
        <w:spacing w:after="0" w:line="240" w:lineRule="auto"/>
        <w:ind w:right="124" w:firstLine="568"/>
        <w:jc w:val="center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1B0A5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К 100 –</w:t>
      </w:r>
      <w:proofErr w:type="spellStart"/>
      <w:r w:rsidRPr="001B0A5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летию</w:t>
      </w:r>
      <w:proofErr w:type="spellEnd"/>
      <w:r w:rsidR="00B95718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="00B95718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Волочаевской</w:t>
      </w:r>
      <w:proofErr w:type="spellEnd"/>
      <w:r w:rsidR="00B95718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битвы на Дальнем В</w:t>
      </w:r>
      <w:r w:rsidRPr="001B0A5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остоке</w:t>
      </w:r>
    </w:p>
    <w:p w:rsidR="001B0A5B" w:rsidRPr="001B0A5B" w:rsidRDefault="001B0A5B" w:rsidP="001B0A5B">
      <w:pPr>
        <w:spacing w:after="0" w:line="240" w:lineRule="auto"/>
        <w:ind w:right="124" w:firstLine="568"/>
        <w:jc w:val="center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</w:p>
    <w:p w:rsidR="001B0A5B" w:rsidRDefault="001B0A5B" w:rsidP="001B0A5B">
      <w:pPr>
        <w:spacing w:after="0" w:line="240" w:lineRule="auto"/>
        <w:ind w:right="124" w:firstLine="568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Паспорт проекта</w:t>
      </w:r>
    </w:p>
    <w:p w:rsidR="001B0A5B" w:rsidRDefault="001B0A5B" w:rsidP="001B0A5B">
      <w:pPr>
        <w:spacing w:after="0" w:line="240" w:lineRule="auto"/>
        <w:ind w:right="124" w:firstLine="568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Тема проекта</w:t>
      </w:r>
      <w:r w:rsidRPr="00F80550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: «Этих дней не смолкнет Слава!».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Участники проекта:</w:t>
      </w:r>
      <w:r w:rsidRPr="00F80550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старший воспитатель, воспитатели старших групп, инструктор по физической культуре, дети, родители.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Срок реализации:</w:t>
      </w:r>
      <w:r w:rsidR="000C79B2" w:rsidRPr="00F80550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 07.02 по 18</w:t>
      </w:r>
      <w:r w:rsidRPr="00F80550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02. 2022г. 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Вид проекта:</w:t>
      </w:r>
      <w:r w:rsidRPr="00F80550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познавательный, исследовательский.</w:t>
      </w:r>
    </w:p>
    <w:p w:rsidR="001B0A5B" w:rsidRPr="00F80550" w:rsidRDefault="001B0A5B" w:rsidP="00F8055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Тип проекта: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информационно-практико-ориентированный. То есть информация и впечатления, полученные детьми в процессе ознакомления с документальными и историческими</w:t>
      </w:r>
      <w:r w:rsidR="00B95718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событиями из истории Дальнего В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остока, находят свое отражение в различных видах детской деятельности – игре, изобразительном и художественном творчестве, в создании выставок и экспозиций при активном участии педагогов и родителей.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Актуальность проекта</w:t>
      </w:r>
    </w:p>
    <w:p w:rsidR="001B0A5B" w:rsidRPr="00F80550" w:rsidRDefault="001B0A5B" w:rsidP="00F80550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1"/>
        <w:rPr>
          <w:rFonts w:ascii="Times New Roman" w:eastAsia="Times New Roman" w:hAnsi="Times New Roman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 давних пор наши предки защищали нашу Родину от захватчиков.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 Сегодня на фоне усиливающегося политического давления на Россию со стороны иностранных держав в условиях отсутствия объединяющей национальной идеи, такая позиция должна стать доминирующей в системе нравственных ценностей россиян. Не зря Президент Путин В.В. решительно поставил вопросы повышения и укрепления престижа российской государственности, вооруженных сил и воспитания чувства патриотизма в молодых гражданах страны и приоритетные задачи национальной политики государства.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  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2022 году исполняется 100 лет со дня</w:t>
      </w:r>
      <w:r w:rsidR="00B95718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B95718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Волочаевской</w:t>
      </w:r>
      <w:proofErr w:type="spellEnd"/>
      <w:r w:rsidR="00B95718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битвы на Дальнем В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остоке. В связи с этим, мы  задумались о создании условий для знакомства детей с историей и героями нашей области. </w:t>
      </w:r>
      <w:r w:rsidR="00256D4A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 ходе проекта дети   узнают об истории  и значении </w:t>
      </w:r>
      <w:proofErr w:type="spellStart"/>
      <w:r w:rsidR="00256D4A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Волочаевской</w:t>
      </w:r>
      <w:proofErr w:type="spellEnd"/>
      <w:r w:rsidR="00256D4A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битвы. 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Работа над проектом поможет воспитать у детей патриотические чувства, узнать о подвиге</w:t>
      </w:r>
      <w:r w:rsidR="00256D4A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народа в годы Гражданской войны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укрепить отношения между педагогами и семьями, создать устойчивый интерес к совместной работе по воспитанию детей.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Актуальность героико-патриотической темы в воспитании дошкольников напрямую связана с духовно-нравственным воспитанием. Первые чувства духовности, </w:t>
      </w:r>
      <w:r w:rsidR="00256D4A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гражданственности и патриотизма, д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оступны ли они дошкольникам? Да, </w:t>
      </w:r>
      <w:r w:rsidR="00256D4A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мы считаем, 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доступны, и задача педагогов и родителей – как можно раньше пробудить в растущем человеке чувство гордости за свою Родину, верность родной земле, любовь и уважение к армии, гордость за мужество воинов; помочь освоить первоначальное понимание основ духовн</w:t>
      </w:r>
      <w:r w:rsidR="00256D4A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о-нравственных категорий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«Верност</w:t>
      </w:r>
      <w:r w:rsidR="00256D4A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ь родной земле»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        </w:t>
      </w:r>
      <w:r w:rsidR="00256D4A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частие в мероприятиях патриотической тематики, помогает ощутить положительные эмоции и чувства сопричастности к памятным событиям страны, формированию представлений о взаимосвязи прошлого, настоящего и будущего. Такие мероприятия одновременно и учат, и воспитывают детей. </w:t>
      </w:r>
    </w:p>
    <w:p w:rsidR="001B0A5B" w:rsidRPr="00F80550" w:rsidRDefault="001B0A5B" w:rsidP="00F8055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        Важно донести до детей мысль: спустя много-много лет люди помнят об исторических событиях, </w:t>
      </w:r>
      <w:r w:rsidR="00256D4A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чтят память погибших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защищающих родную землю.</w:t>
      </w:r>
      <w:r w:rsidR="006D1456" w:rsidRPr="00F80550">
        <w:rPr>
          <w:rFonts w:ascii="Times New Roman" w:eastAsia="Times New Roman" w:hAnsi="Times New Roman"/>
          <w:sz w:val="28"/>
          <w:szCs w:val="28"/>
          <w:lang w:eastAsia="ru-RU"/>
        </w:rPr>
        <w:t xml:space="preserve"> Но и показать, что Волочаевка стала известна не только в нашей стране, но и далеко за её пределами, потому, что эти бои имели политическое значение, именно от них зависело – быть ли Дальнему Востоку советским или стать с помощью белогвардейцев японской колонией.</w:t>
      </w:r>
    </w:p>
    <w:p w:rsidR="001B0A5B" w:rsidRPr="00F80550" w:rsidRDefault="00256D4A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      И</w:t>
      </w:r>
      <w:r w:rsidR="001B0A5B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стория человечества свидетельствует, что любая цивилизация выдерживала самые суровые испытания, пока были живы традиции, пока не оскудела историческая память. И наоборот, самые процветающие сообщества рушились, когда исторические уроки и традиции предавались забвению или просто уничтожались. Именно это, а также современная жизнь диктует необходимость возвращения к приоритетам любви к отечеству.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F80550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Цель:</w:t>
      </w:r>
    </w:p>
    <w:p w:rsidR="001B0A5B" w:rsidRPr="00F80550" w:rsidRDefault="00E609EF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="001B0A5B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патриотическое воспитание детей дошкольного возраста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развития </w:t>
      </w:r>
      <w:r w:rsidR="001B0A5B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патриотических чувств. 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Задачи для педагогов: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</w:p>
    <w:p w:rsidR="001B0A5B" w:rsidRPr="00F80550" w:rsidRDefault="001B0A5B" w:rsidP="00F80550">
      <w:pPr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создать условия для освоения детьми опыта предшествующих поколений, основанного на патриотизме, духовности и нравственности.</w:t>
      </w:r>
    </w:p>
    <w:p w:rsidR="001B0A5B" w:rsidRPr="00F80550" w:rsidRDefault="001B0A5B" w:rsidP="00F80550">
      <w:pPr>
        <w:pStyle w:val="a3"/>
        <w:spacing w:after="0" w:line="24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Задачи для детей: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</w:p>
    <w:p w:rsidR="001B0A5B" w:rsidRPr="00F80550" w:rsidRDefault="001B0A5B" w:rsidP="00F80550">
      <w:pPr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развить интерес к истории своей страны, событиям прошлых лет на основе ярких впечатлений и исторических фактов;</w:t>
      </w:r>
    </w:p>
    <w:p w:rsidR="001B0A5B" w:rsidRPr="00F80550" w:rsidRDefault="001B0A5B" w:rsidP="00F80550">
      <w:pPr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воспитать чувство патриотизма, преданности своей Родине, уважение к защитникам земли русской и памяти об их подвигах;</w:t>
      </w:r>
    </w:p>
    <w:p w:rsidR="001B0A5B" w:rsidRPr="00F80550" w:rsidRDefault="001B0A5B" w:rsidP="00F80550">
      <w:pPr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ознакомить с памятниками и памятными местами, связанными с события</w:t>
      </w:r>
      <w:r w:rsidR="00E609EF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ми </w:t>
      </w:r>
      <w:proofErr w:type="spellStart"/>
      <w:r w:rsidR="00E609EF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Волочаевского</w:t>
      </w:r>
      <w:proofErr w:type="spellEnd"/>
      <w:r w:rsidR="00E609EF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боя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;</w:t>
      </w:r>
    </w:p>
    <w:p w:rsidR="001B0A5B" w:rsidRPr="00F80550" w:rsidRDefault="001B0A5B" w:rsidP="00F80550">
      <w:pPr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ориентировать семью на духовно-патриотическое воспитание детей.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Задачи для родителей:</w:t>
      </w:r>
    </w:p>
    <w:p w:rsidR="001B0A5B" w:rsidRPr="00F80550" w:rsidRDefault="001B0A5B" w:rsidP="00F80550">
      <w:pPr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обеспечивать поддержку в подборе материалов для реализации проекта</w:t>
      </w:r>
      <w:r w:rsidR="00E609EF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в конкурсе  на лучшую творческую работу, посвящённую 100 – </w:t>
      </w:r>
      <w:proofErr w:type="spellStart"/>
      <w:r w:rsidR="00E609EF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летию</w:t>
      </w:r>
      <w:proofErr w:type="spellEnd"/>
      <w:r w:rsidR="00E609EF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B95718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B95718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Волочаевской</w:t>
      </w:r>
      <w:proofErr w:type="spellEnd"/>
      <w:r w:rsidR="00B95718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битвы на Дальнем В</w:t>
      </w:r>
      <w:r w:rsidR="00E609EF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остоке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;</w:t>
      </w:r>
    </w:p>
    <w:p w:rsidR="001B0A5B" w:rsidRPr="00F80550" w:rsidRDefault="001B0A5B" w:rsidP="00F80550">
      <w:pPr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оказать помощь в конкурсе рисунков и создании альбом</w:t>
      </w:r>
      <w:r w:rsidR="00A9292F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а, папок – раскладушек, макетов об </w:t>
      </w:r>
      <w:proofErr w:type="spellStart"/>
      <w:r w:rsidR="00A9292F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Волочаевской</w:t>
      </w:r>
      <w:proofErr w:type="spellEnd"/>
      <w:r w:rsidR="00A9292F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битвы на Дальнем Востоке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Принципы реализации проекта: 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донести до участников проекта важность данной темы;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создание развивающей среды: материал, дидактические игры, атрибуты к игровой деятельности, подбор художественной литературы;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подбор материала для продуктивной деятельности;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принцип гуманизации.</w:t>
      </w:r>
    </w:p>
    <w:p w:rsidR="006D1456" w:rsidRPr="00F80550" w:rsidRDefault="006D1456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:rsidR="006D1456" w:rsidRPr="00F80550" w:rsidRDefault="006D1456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Проблема:</w:t>
      </w:r>
    </w:p>
    <w:p w:rsidR="006D1456" w:rsidRPr="00F80550" w:rsidRDefault="001B0A5B" w:rsidP="00F8055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- 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результаты опроса детей  показали, что дети не знакомы с</w:t>
      </w:r>
      <w:r w:rsidR="00F63D93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историей </w:t>
      </w:r>
      <w:proofErr w:type="spellStart"/>
      <w:r w:rsidR="00F63D93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Волочаевского</w:t>
      </w:r>
      <w:proofErr w:type="spellEnd"/>
      <w:r w:rsidR="00F63D93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боя, хотя мы с детьми ходили к братской могиле и к </w:t>
      </w:r>
      <w:proofErr w:type="gramStart"/>
      <w:r w:rsidR="00F63D93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памятнику,  погибших</w:t>
      </w:r>
      <w:proofErr w:type="gramEnd"/>
      <w:r w:rsidR="00F63D93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в годы Гражданской войны Онищенко Н.Т. и его жены Александры Григорьевны, дети знают о героях, зверски замученными японскими интервентами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 Решением данной проблемы для детей старших групп стала реализация проекта: </w:t>
      </w:r>
      <w:r w:rsidR="00F63D93" w:rsidRPr="00F80550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«Этих дней не смолкнет Слава!</w:t>
      </w:r>
      <w:r w:rsidRPr="00F80550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». 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Работа над проектом поможет воспитать у детей патриотические чувства, узна</w:t>
      </w:r>
      <w:r w:rsidR="00F63D93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ть о подвиге красноармейцев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</w:t>
      </w:r>
      <w:r w:rsidR="00F63D93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 важност</w:t>
      </w:r>
      <w:r w:rsidR="006D1456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 победы на сопке Июнь – </w:t>
      </w:r>
      <w:proofErr w:type="spellStart"/>
      <w:r w:rsidR="006D1456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Корань</w:t>
      </w:r>
      <w:proofErr w:type="spellEnd"/>
      <w:r w:rsidR="006D1456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</w:t>
      </w:r>
      <w:r w:rsidR="006D1456" w:rsidRPr="00F80550">
        <w:rPr>
          <w:rFonts w:ascii="Times New Roman" w:eastAsia="Times New Roman" w:hAnsi="Times New Roman"/>
          <w:sz w:val="28"/>
          <w:szCs w:val="28"/>
          <w:lang w:eastAsia="ru-RU"/>
        </w:rPr>
        <w:t>потому, что эти бои имели политическое значение, именно от них зависело – быть ли Дальнему Востоку советским или стать с помощью белогвардейцев японской колонией.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Ожидаемый результат: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у детей  сформируется система жизненно-важных ценностей, морально-нравственные установки и основы духовно-патриотического воспитания; обобщатся знания о защитниках родной земли. Сотрудничество с родителями, направленное на духовно-патриотическое развитие детей и их успешную социализацию, будет иметь более открытый характер.</w:t>
      </w:r>
    </w:p>
    <w:p w:rsidR="00F63D93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Новизна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проекта направлена на присоединение детей к базовым духовно-патриотическим и духовно-нравственным социокультурным ценностям России на примере подвигов</w:t>
      </w:r>
      <w:r w:rsidR="00F63D93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русского народа.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Формы работы с детьми:</w:t>
      </w:r>
    </w:p>
    <w:p w:rsidR="001B0A5B" w:rsidRPr="00F80550" w:rsidRDefault="00A8079C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="001B0A5B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беседы, игры духовно-патриотического содержания;</w:t>
      </w:r>
    </w:p>
    <w:p w:rsidR="001B0A5B" w:rsidRPr="00F80550" w:rsidRDefault="00A8079C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- </w:t>
      </w:r>
      <w:r w:rsidR="001B0A5B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использование художественной литературы;</w:t>
      </w:r>
    </w:p>
    <w:p w:rsidR="001B0A5B" w:rsidRPr="00F80550" w:rsidRDefault="00A8079C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="001B0A5B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просмотр презентаций;</w:t>
      </w:r>
    </w:p>
    <w:p w:rsidR="001B0A5B" w:rsidRPr="00F80550" w:rsidRDefault="00A8079C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="001B0A5B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организация выставок (совместная деятельность детей и родителей).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bCs/>
          <w:iCs/>
          <w:color w:val="000000"/>
          <w:sz w:val="28"/>
          <w:szCs w:val="28"/>
          <w:lang w:eastAsia="ru-RU"/>
        </w:rPr>
        <w:t>Формы работы с родителями:</w:t>
      </w:r>
    </w:p>
    <w:p w:rsidR="001B0A5B" w:rsidRPr="00F80550" w:rsidRDefault="00A8079C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="001B0A5B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родительское собрание на духовно-патриотическую тему;</w:t>
      </w:r>
    </w:p>
    <w:p w:rsidR="001B0A5B" w:rsidRPr="00F80550" w:rsidRDefault="006461EE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</w:t>
      </w:r>
      <w:r w:rsidR="001B0A5B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консультация для родителей «Как</w:t>
      </w:r>
      <w:r w:rsidR="00F63D93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знакомить детей с подвигом красноармейцев</w:t>
      </w:r>
      <w:r w:rsidR="00A8079C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?</w:t>
      </w:r>
      <w:r w:rsidR="001B0A5B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»;</w:t>
      </w:r>
    </w:p>
    <w:p w:rsidR="001B0A5B" w:rsidRPr="00F80550" w:rsidRDefault="00A8079C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="001B0A5B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наглядные виды работы: информационные стенды для родителей, папки-передвижки, выставки детских работ, дидактических игр, литературы.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Методическое обеспечение проекта</w:t>
      </w:r>
    </w:p>
    <w:p w:rsidR="001B0A5B" w:rsidRPr="00F80550" w:rsidRDefault="001B0A5B" w:rsidP="00F8055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Материально- техническое:</w:t>
      </w:r>
    </w:p>
    <w:p w:rsidR="001B0A5B" w:rsidRPr="00F80550" w:rsidRDefault="006D1456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</w:t>
      </w:r>
      <w:r w:rsidR="001B0A5B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оформление уголка в группе по духовно-патриотическому воспитанию;</w:t>
      </w:r>
    </w:p>
    <w:p w:rsidR="001B0A5B" w:rsidRPr="00F80550" w:rsidRDefault="006461EE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</w:t>
      </w:r>
      <w:r w:rsidR="001B0A5B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библиотека методической и художественной литературы;</w:t>
      </w:r>
    </w:p>
    <w:p w:rsidR="001B0A5B" w:rsidRPr="00F80550" w:rsidRDefault="006461EE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</w:t>
      </w:r>
      <w:proofErr w:type="spellStart"/>
      <w:r w:rsidR="001B0A5B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медиатека</w:t>
      </w:r>
      <w:proofErr w:type="spellEnd"/>
      <w:r w:rsidR="001B0A5B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презентаций на тему «Духовно-патриотического воспитания».</w:t>
      </w:r>
    </w:p>
    <w:p w:rsidR="001B0A5B" w:rsidRPr="00F80550" w:rsidRDefault="001B0A5B" w:rsidP="00F8055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Кадровое:</w:t>
      </w:r>
    </w:p>
    <w:p w:rsidR="001B0A5B" w:rsidRPr="00F80550" w:rsidRDefault="006461EE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</w:t>
      </w:r>
      <w:r w:rsidR="001B0A5B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сотрудничество с сотрудниками ИКДЦ, библиотеки.</w:t>
      </w:r>
    </w:p>
    <w:p w:rsidR="001B0A5B" w:rsidRPr="00F80550" w:rsidRDefault="001B0A5B" w:rsidP="00F8055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DE72AB" w:rsidRPr="00F80550" w:rsidRDefault="00DE72AB" w:rsidP="00F8055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1B0A5B" w:rsidRPr="00F80550" w:rsidRDefault="001B0A5B" w:rsidP="00F8055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lastRenderedPageBreak/>
        <w:t>Этапы реализации проекта</w:t>
      </w:r>
    </w:p>
    <w:p w:rsidR="001B0A5B" w:rsidRPr="00F80550" w:rsidRDefault="001B0A5B" w:rsidP="00F8055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Подготовительный этап:</w:t>
      </w:r>
    </w:p>
    <w:p w:rsidR="001B0A5B" w:rsidRPr="00F80550" w:rsidRDefault="001B0A5B" w:rsidP="00F8055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- изучение и создание информационной базы по проекту;</w:t>
      </w:r>
    </w:p>
    <w:p w:rsidR="001B0A5B" w:rsidRPr="00F80550" w:rsidRDefault="001B0A5B" w:rsidP="00F8055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- составление плана реализации проекта;</w:t>
      </w:r>
    </w:p>
    <w:p w:rsidR="001B0A5B" w:rsidRPr="00F80550" w:rsidRDefault="001B0A5B" w:rsidP="00F8055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- знакомство родителей с целями и задачами проекта;</w:t>
      </w:r>
    </w:p>
    <w:p w:rsidR="001B0A5B" w:rsidRPr="00F80550" w:rsidRDefault="001B0A5B" w:rsidP="00F8055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- вовлечение родителей в оказании  помощи проведения данного проекта;</w:t>
      </w:r>
    </w:p>
    <w:p w:rsidR="001B0A5B" w:rsidRPr="00F80550" w:rsidRDefault="001B0A5B" w:rsidP="00F8055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подбор литературных пр</w:t>
      </w:r>
      <w:r w:rsidR="00A8079C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оизведений об истории </w:t>
      </w:r>
      <w:proofErr w:type="spellStart"/>
      <w:r w:rsidR="00A8079C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Волочаевского</w:t>
      </w:r>
      <w:proofErr w:type="spellEnd"/>
      <w:r w:rsidR="00A8079C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боя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6461EE" w:rsidRPr="00F80550" w:rsidRDefault="006461EE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Основной этап.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Основной этап заключается в организации системы занятий с детьми и семьями воспитанников. Данный этап самый длительный по времени, на котором решаются все поставленные цели и задачи проекта.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6371A6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Познавательное развитие:</w:t>
      </w:r>
    </w:p>
    <w:p w:rsidR="001B0A5B" w:rsidRPr="00F80550" w:rsidRDefault="00954084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- </w:t>
      </w:r>
      <w:r w:rsidR="00134253" w:rsidRPr="00F80550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07.02 </w:t>
      </w:r>
      <w:r w:rsidR="006371A6" w:rsidRPr="00F80550">
        <w:rPr>
          <w:rFonts w:ascii="Times New Roman" w:hAnsi="Times New Roman"/>
          <w:color w:val="000000"/>
          <w:sz w:val="28"/>
          <w:szCs w:val="28"/>
        </w:rPr>
        <w:t>беседа</w:t>
      </w:r>
      <w:r w:rsidR="00134253" w:rsidRPr="00F80550">
        <w:rPr>
          <w:rFonts w:ascii="Times New Roman" w:hAnsi="Times New Roman"/>
          <w:color w:val="000000"/>
          <w:sz w:val="28"/>
          <w:szCs w:val="28"/>
        </w:rPr>
        <w:t xml:space="preserve"> - рассказ</w:t>
      </w:r>
      <w:r w:rsidR="001B0A5B" w:rsidRPr="00F80550">
        <w:rPr>
          <w:rFonts w:ascii="Times New Roman" w:hAnsi="Times New Roman"/>
          <w:color w:val="000000"/>
          <w:sz w:val="28"/>
          <w:szCs w:val="28"/>
        </w:rPr>
        <w:t xml:space="preserve">: </w:t>
      </w:r>
      <w:r w:rsidR="00D2477D" w:rsidRPr="00F80550">
        <w:rPr>
          <w:rFonts w:ascii="Times New Roman" w:hAnsi="Times New Roman"/>
          <w:color w:val="000000"/>
          <w:sz w:val="28"/>
          <w:szCs w:val="28"/>
        </w:rPr>
        <w:t>«</w:t>
      </w:r>
      <w:proofErr w:type="spellStart"/>
      <w:r w:rsidR="00D2477D" w:rsidRPr="00F80550">
        <w:rPr>
          <w:rFonts w:ascii="Times New Roman" w:hAnsi="Times New Roman"/>
          <w:color w:val="000000"/>
          <w:sz w:val="28"/>
          <w:szCs w:val="28"/>
        </w:rPr>
        <w:t>Волочаевские</w:t>
      </w:r>
      <w:proofErr w:type="spellEnd"/>
      <w:r w:rsidR="00D2477D" w:rsidRPr="00F80550">
        <w:rPr>
          <w:rFonts w:ascii="Times New Roman" w:hAnsi="Times New Roman"/>
          <w:color w:val="000000"/>
          <w:sz w:val="28"/>
          <w:szCs w:val="28"/>
        </w:rPr>
        <w:t xml:space="preserve"> дни»</w:t>
      </w:r>
      <w:r w:rsidR="006D1456" w:rsidRPr="00F80550">
        <w:rPr>
          <w:rFonts w:ascii="Times New Roman" w:hAnsi="Times New Roman"/>
          <w:color w:val="000000"/>
          <w:sz w:val="28"/>
          <w:szCs w:val="28"/>
        </w:rPr>
        <w:t>;</w:t>
      </w:r>
    </w:p>
    <w:p w:rsidR="006D1456" w:rsidRPr="00F80550" w:rsidRDefault="00954084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F80550">
        <w:rPr>
          <w:rFonts w:ascii="Times New Roman" w:hAnsi="Times New Roman"/>
          <w:color w:val="000000"/>
          <w:sz w:val="28"/>
          <w:szCs w:val="28"/>
        </w:rPr>
        <w:t xml:space="preserve">- </w:t>
      </w:r>
      <w:r w:rsidR="00134253" w:rsidRPr="00F80550">
        <w:rPr>
          <w:rFonts w:ascii="Times New Roman" w:hAnsi="Times New Roman"/>
          <w:color w:val="000000"/>
          <w:sz w:val="28"/>
          <w:szCs w:val="28"/>
        </w:rPr>
        <w:t>09.02 рассказ - игра</w:t>
      </w:r>
      <w:r w:rsidR="006D1456" w:rsidRPr="00F80550">
        <w:rPr>
          <w:rFonts w:ascii="Times New Roman" w:hAnsi="Times New Roman"/>
          <w:color w:val="000000"/>
          <w:sz w:val="28"/>
          <w:szCs w:val="28"/>
        </w:rPr>
        <w:t>: «Этих дней не смолкнет Слава!»;</w:t>
      </w:r>
    </w:p>
    <w:p w:rsidR="001B0A5B" w:rsidRPr="00F80550" w:rsidRDefault="00954084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</w:t>
      </w:r>
      <w:r w:rsidR="00134253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11.02 </w:t>
      </w:r>
      <w:r w:rsidR="006371A6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</w:t>
      </w:r>
      <w:r w:rsidR="001B0A5B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еседа-рассказ</w:t>
      </w:r>
      <w:r w:rsidR="006371A6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1B0A5B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«Памятные места». Знакомство с памят</w:t>
      </w:r>
      <w:r w:rsidR="00A8079C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ни</w:t>
      </w:r>
      <w:r w:rsidR="006371A6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ками, посвященными </w:t>
      </w:r>
      <w:proofErr w:type="spellStart"/>
      <w:r w:rsidR="006371A6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Волочаевской</w:t>
      </w:r>
      <w:proofErr w:type="spellEnd"/>
      <w:r w:rsidR="006371A6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битве;</w:t>
      </w:r>
    </w:p>
    <w:p w:rsidR="00134253" w:rsidRPr="00F80550" w:rsidRDefault="00954084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="00134253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14.02 рассказ воспитателя «Немного из истории </w:t>
      </w:r>
      <w:proofErr w:type="spellStart"/>
      <w:r w:rsidR="00134253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Волочаевской</w:t>
      </w:r>
      <w:proofErr w:type="spellEnd"/>
      <w:r w:rsidR="00134253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битвы»;</w:t>
      </w:r>
    </w:p>
    <w:p w:rsidR="001B0A5B" w:rsidRPr="00F80550" w:rsidRDefault="00954084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="00134253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17.02 </w:t>
      </w:r>
      <w:r w:rsidR="00545CC1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Беседа Алениковой В.В., сотрудника библиотеке о </w:t>
      </w:r>
      <w:proofErr w:type="spellStart"/>
      <w:r w:rsidR="00545CC1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Волочаевской</w:t>
      </w:r>
      <w:proofErr w:type="spellEnd"/>
      <w:r w:rsidR="00545CC1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битве, </w:t>
      </w:r>
      <w:r w:rsidR="006371A6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</w:t>
      </w:r>
      <w:r w:rsidR="001B0A5B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икторина «Знатоки истории».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Речевое развитие:</w:t>
      </w:r>
    </w:p>
    <w:p w:rsidR="001B0A5B" w:rsidRPr="00F80550" w:rsidRDefault="00954084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="00134253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08.02 </w:t>
      </w:r>
      <w:r w:rsidR="001B0A5B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сло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весная игра: «Доскажи словечко»;</w:t>
      </w:r>
    </w:p>
    <w:p w:rsidR="001B0A5B" w:rsidRPr="00F80550" w:rsidRDefault="00954084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="00134253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10.02 </w:t>
      </w:r>
      <w:r w:rsidR="001B0A5B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пословицы и поговорки о доблести, славе, мужестве, отваги.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Художественно – эстетическое развитие:</w:t>
      </w:r>
    </w:p>
    <w:p w:rsidR="00134253" w:rsidRPr="00F80550" w:rsidRDefault="00954084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="00134253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15.02</w:t>
      </w:r>
      <w:r w:rsidR="00134253" w:rsidRPr="00F80550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</w:t>
      </w:r>
      <w:r w:rsidR="00134253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оригами: «Будёновка»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;</w:t>
      </w:r>
    </w:p>
    <w:p w:rsidR="006371A6" w:rsidRPr="00F80550" w:rsidRDefault="00954084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- 18.02</w:t>
      </w:r>
      <w:r w:rsidRPr="00F80550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выставка</w:t>
      </w:r>
      <w:r w:rsidR="006371A6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творческих работ «Этих дней не смолкнет Слава!»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Физическое развитие:</w:t>
      </w:r>
    </w:p>
    <w:p w:rsidR="00545CC1" w:rsidRPr="00F80550" w:rsidRDefault="00545CC1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- 15.02 экскурсия к </w:t>
      </w:r>
      <w:proofErr w:type="gramStart"/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памятнику погибших</w:t>
      </w:r>
      <w:proofErr w:type="gramEnd"/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 </w:t>
      </w:r>
      <w:proofErr w:type="spellStart"/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Волочаевской</w:t>
      </w:r>
      <w:proofErr w:type="spellEnd"/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битве;</w:t>
      </w:r>
    </w:p>
    <w:p w:rsidR="001B0A5B" w:rsidRPr="00F80550" w:rsidRDefault="00954084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- 11.02 спортивное развлечение «</w:t>
      </w:r>
      <w:proofErr w:type="gramStart"/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Смелые</w:t>
      </w:r>
      <w:proofErr w:type="gramEnd"/>
      <w:r w:rsidR="000142CC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 сильные»;</w:t>
      </w:r>
    </w:p>
    <w:p w:rsidR="001B0A5B" w:rsidRPr="00F80550" w:rsidRDefault="00954084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- 18.02.</w:t>
      </w:r>
      <w:r w:rsidR="001B0A5B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раз</w:t>
      </w:r>
      <w:r w:rsidR="006371A6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влечение «Зарница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». 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Заключительный этап:</w:t>
      </w:r>
    </w:p>
    <w:p w:rsidR="006371A6" w:rsidRPr="00F80550" w:rsidRDefault="00954084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к</w:t>
      </w:r>
      <w:r w:rsidR="006371A6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онкурс творческих работ: «Этих дней не смолкнет Слава!»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;</w:t>
      </w:r>
    </w:p>
    <w:p w:rsidR="001B0A5B" w:rsidRPr="00F80550" w:rsidRDefault="00954084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spacing w:val="-15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spacing w:val="-15"/>
          <w:sz w:val="28"/>
          <w:szCs w:val="28"/>
          <w:lang w:eastAsia="ru-RU"/>
        </w:rPr>
        <w:t xml:space="preserve">- </w:t>
      </w:r>
      <w:r w:rsidR="006371A6" w:rsidRPr="00F80550">
        <w:rPr>
          <w:rFonts w:ascii="Times New Roman" w:eastAsia="Times New Roman" w:hAnsi="Times New Roman"/>
          <w:spacing w:val="-15"/>
          <w:sz w:val="28"/>
          <w:szCs w:val="28"/>
          <w:lang w:eastAsia="ru-RU"/>
        </w:rPr>
        <w:t>развлечение: «Зарница»</w:t>
      </w:r>
    </w:p>
    <w:p w:rsidR="001B0A5B" w:rsidRPr="00F80550" w:rsidRDefault="001B0A5B" w:rsidP="00F80550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Вывод</w:t>
      </w:r>
    </w:p>
    <w:p w:rsidR="001B0A5B" w:rsidRPr="00F80550" w:rsidRDefault="001B0A5B" w:rsidP="00F8055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Подводя итоги проделанной работы, можно отметить, что интерес родителей к тому, чем заняты их дети в детском саду, значительно повысился. Реализация проекта проходила в атмосфере открытости, доброжелательности и взаимной поддержки взрослых. </w:t>
      </w:r>
      <w:r w:rsidR="00545CC1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Родители возили своих детей в </w:t>
      </w:r>
      <w:proofErr w:type="gramStart"/>
      <w:r w:rsidR="00545CC1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</w:t>
      </w:r>
      <w:proofErr w:type="gramEnd"/>
      <w:r w:rsidR="00545CC1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Хабаровск в </w:t>
      </w:r>
      <w:r w:rsidR="000142CC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музей, где дети с большим восторгом смотрели панораму </w:t>
      </w:r>
      <w:proofErr w:type="spellStart"/>
      <w:r w:rsidR="000142CC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волочаевской</w:t>
      </w:r>
      <w:proofErr w:type="spellEnd"/>
      <w:r w:rsidR="000142CC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битвы. Мама Стёпы М. сделала альбом: «Панорама </w:t>
      </w:r>
      <w:proofErr w:type="spellStart"/>
      <w:r w:rsidR="000142CC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Волочаевской</w:t>
      </w:r>
      <w:proofErr w:type="spellEnd"/>
      <w:r w:rsidR="000142CC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битвы, где поделилась своими впечатлениями и ребёнка в ходе экскурсии. Родители приняли участие в конкурсе поделок, папо</w:t>
      </w:r>
      <w:proofErr w:type="gramStart"/>
      <w:r w:rsidR="000142CC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к-</w:t>
      </w:r>
      <w:proofErr w:type="gramEnd"/>
      <w:r w:rsidR="000142CC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раскладушек.</w:t>
      </w:r>
      <w:r w:rsidR="00545CC1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0142CC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Таким образом, </w:t>
      </w:r>
      <w:r w:rsidR="000142CC" w:rsidRPr="00F80550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у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детей сформировались представления о героическом прошлом русского народа</w:t>
      </w:r>
      <w:r w:rsidR="006371A6" w:rsidRPr="00F80550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Налажена работа обменного библиотечного фонда, где каждый родитель может взять интересующую его книгу и прочитать её дома вместе с ребенком, в помощь им в группе оформлены памятки «Читаем вместе с детьми»</w:t>
      </w:r>
      <w:r w:rsidR="000142CC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налажена активная  работа с библиотекарем и воспитателями</w:t>
      </w: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</w:t>
      </w:r>
    </w:p>
    <w:p w:rsidR="00F81455" w:rsidRPr="00F80550" w:rsidRDefault="00954084" w:rsidP="00F8055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</w:t>
      </w:r>
      <w:r w:rsidR="001B0A5B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ы уверены, что такие мероприятия не только можно, но и нужно проводить в детском саду. И начинать работу по формированию духовно-нравственных основ личности и активной гражданской пози</w:t>
      </w:r>
      <w:r w:rsidR="000142CC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ции необходимо как можно раньше.</w:t>
      </w:r>
      <w:r w:rsidR="001B0A5B" w:rsidRPr="00F8055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F81455" w:rsidRPr="00F80550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Патриотическая направленность проекта обеспечила воспитание в детях патриотических чувств, любви к Родине, гордости за её достижения, уверенность в том, что Россия - великая многонациональная страна с героическим прошлым и счастливым будущим. Нравственная направленность проекта позволяет обеспечить воспитание уважения к традиционным ценностям: любовь и уважение к старшим, пожилым людям; воспитание у детей стремления в своих поступках следовать положительному примеру.</w:t>
      </w:r>
    </w:p>
    <w:p w:rsidR="00D2477D" w:rsidRPr="00F80550" w:rsidRDefault="00D2477D" w:rsidP="00F8055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D2477D" w:rsidRDefault="00D2477D" w:rsidP="00D2477D">
      <w:pPr>
        <w:shd w:val="clear" w:color="auto" w:fill="FFFFFF"/>
        <w:spacing w:after="0" w:line="240" w:lineRule="auto"/>
        <w:ind w:right="144" w:firstLine="462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D2477D" w:rsidRDefault="00D2477D" w:rsidP="006371A6">
      <w:pPr>
        <w:shd w:val="clear" w:color="auto" w:fill="FFFFFF"/>
        <w:spacing w:after="0" w:line="240" w:lineRule="auto"/>
        <w:ind w:right="144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6371A6" w:rsidRPr="006371A6" w:rsidRDefault="006371A6" w:rsidP="006371A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371A6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Литература:</w:t>
      </w:r>
    </w:p>
    <w:p w:rsidR="006371A6" w:rsidRPr="006371A6" w:rsidRDefault="006371A6" w:rsidP="006371A6">
      <w:pPr>
        <w:numPr>
          <w:ilvl w:val="0"/>
          <w:numId w:val="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6371A6">
        <w:rPr>
          <w:rFonts w:ascii="Times New Roman" w:eastAsia="Times New Roman" w:hAnsi="Times New Roman"/>
          <w:iCs/>
          <w:sz w:val="28"/>
          <w:szCs w:val="28"/>
          <w:lang w:eastAsia="ru-RU"/>
        </w:rPr>
        <w:t>Волочаевка. – Хабаровское книжное издательство, 1976.</w:t>
      </w:r>
    </w:p>
    <w:p w:rsidR="006371A6" w:rsidRPr="006371A6" w:rsidRDefault="006371A6" w:rsidP="006371A6">
      <w:pPr>
        <w:numPr>
          <w:ilvl w:val="0"/>
          <w:numId w:val="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6371A6">
        <w:rPr>
          <w:rFonts w:ascii="Times New Roman" w:eastAsia="Times New Roman" w:hAnsi="Times New Roman"/>
          <w:iCs/>
          <w:sz w:val="28"/>
          <w:szCs w:val="28"/>
          <w:lang w:eastAsia="ru-RU"/>
        </w:rPr>
        <w:t>Волочаевская</w:t>
      </w:r>
      <w:proofErr w:type="spellEnd"/>
      <w:r w:rsidRPr="006371A6"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 операция 1922 //Большая Российская энциклопедия: в 30 т./отв. ред. С.Л.Кравец, Т. 5. – М., 2005. – С.674.</w:t>
      </w:r>
    </w:p>
    <w:p w:rsidR="006371A6" w:rsidRPr="006371A6" w:rsidRDefault="006371A6" w:rsidP="006371A6">
      <w:pPr>
        <w:numPr>
          <w:ilvl w:val="0"/>
          <w:numId w:val="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6371A6">
        <w:rPr>
          <w:rFonts w:ascii="Times New Roman" w:eastAsia="Times New Roman" w:hAnsi="Times New Roman"/>
          <w:iCs/>
          <w:sz w:val="28"/>
          <w:szCs w:val="28"/>
          <w:lang w:eastAsia="ru-RU"/>
        </w:rPr>
        <w:t>Календарь знаменательных и памятных дат по ЕАО на 1212 год</w:t>
      </w:r>
    </w:p>
    <w:p w:rsidR="006371A6" w:rsidRPr="006371A6" w:rsidRDefault="006371A6" w:rsidP="006371A6">
      <w:pPr>
        <w:numPr>
          <w:ilvl w:val="0"/>
          <w:numId w:val="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6371A6">
        <w:rPr>
          <w:rFonts w:ascii="Times New Roman" w:eastAsia="Times New Roman" w:hAnsi="Times New Roman"/>
          <w:iCs/>
          <w:sz w:val="28"/>
          <w:szCs w:val="28"/>
          <w:lang w:eastAsia="ru-RU"/>
        </w:rPr>
        <w:t>Камаров</w:t>
      </w:r>
      <w:proofErr w:type="spellEnd"/>
      <w:r w:rsidRPr="006371A6"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 П.С. Избранное//</w:t>
      </w:r>
      <w:proofErr w:type="spellStart"/>
      <w:r w:rsidRPr="006371A6">
        <w:rPr>
          <w:rFonts w:ascii="Times New Roman" w:eastAsia="Times New Roman" w:hAnsi="Times New Roman"/>
          <w:iCs/>
          <w:sz w:val="28"/>
          <w:szCs w:val="28"/>
          <w:lang w:eastAsia="ru-RU"/>
        </w:rPr>
        <w:t>Предисл</w:t>
      </w:r>
      <w:proofErr w:type="spellEnd"/>
      <w:r w:rsidRPr="006371A6">
        <w:rPr>
          <w:rFonts w:ascii="Times New Roman" w:eastAsia="Times New Roman" w:hAnsi="Times New Roman"/>
          <w:iCs/>
          <w:sz w:val="28"/>
          <w:szCs w:val="28"/>
          <w:lang w:eastAsia="ru-RU"/>
        </w:rPr>
        <w:t>. Ю.Шестаковой. – Хабаровск: Кн. Изд-во, 1992. – 256</w:t>
      </w:r>
    </w:p>
    <w:p w:rsidR="006371A6" w:rsidRPr="006371A6" w:rsidRDefault="006371A6" w:rsidP="006371A6">
      <w:pPr>
        <w:numPr>
          <w:ilvl w:val="0"/>
          <w:numId w:val="6"/>
        </w:numPr>
        <w:shd w:val="clear" w:color="auto" w:fill="FFFFFF"/>
        <w:spacing w:after="0" w:line="288" w:lineRule="atLeast"/>
        <w:ind w:left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6371A6">
        <w:rPr>
          <w:rFonts w:ascii="Times New Roman" w:eastAsia="Times New Roman" w:hAnsi="Times New Roman"/>
          <w:sz w:val="28"/>
          <w:szCs w:val="28"/>
          <w:lang w:eastAsia="ru-RU"/>
        </w:rPr>
        <w:t xml:space="preserve">Кольцов П. С. </w:t>
      </w:r>
      <w:proofErr w:type="spellStart"/>
      <w:r w:rsidRPr="006371A6">
        <w:rPr>
          <w:rFonts w:ascii="Times New Roman" w:eastAsia="Times New Roman" w:hAnsi="Times New Roman"/>
          <w:sz w:val="28"/>
          <w:szCs w:val="28"/>
          <w:lang w:eastAsia="ru-RU"/>
        </w:rPr>
        <w:t>Волочаевские</w:t>
      </w:r>
      <w:proofErr w:type="spellEnd"/>
      <w:r w:rsidRPr="006371A6">
        <w:rPr>
          <w:rFonts w:ascii="Times New Roman" w:eastAsia="Times New Roman" w:hAnsi="Times New Roman"/>
          <w:sz w:val="28"/>
          <w:szCs w:val="28"/>
          <w:lang w:eastAsia="ru-RU"/>
        </w:rPr>
        <w:t xml:space="preserve"> дни. М., 1962. Шишкин С. Н. Гражданская война на Дальнем Востоке, 1918-1922 гг. М., 1957.</w:t>
      </w:r>
    </w:p>
    <w:p w:rsidR="006371A6" w:rsidRPr="006371A6" w:rsidRDefault="006371A6" w:rsidP="006371A6">
      <w:pPr>
        <w:numPr>
          <w:ilvl w:val="0"/>
          <w:numId w:val="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6371A6">
        <w:rPr>
          <w:rFonts w:ascii="Times New Roman" w:eastAsia="Times New Roman" w:hAnsi="Times New Roman"/>
          <w:iCs/>
          <w:sz w:val="28"/>
          <w:szCs w:val="28"/>
          <w:lang w:eastAsia="ru-RU"/>
        </w:rPr>
        <w:t>Тейлор А. Дж. П.</w:t>
      </w:r>
      <w:r w:rsidRPr="006371A6">
        <w:rPr>
          <w:rFonts w:ascii="Times New Roman" w:eastAsia="Times New Roman" w:hAnsi="Times New Roman"/>
          <w:sz w:val="28"/>
          <w:szCs w:val="28"/>
          <w:lang w:eastAsia="ru-RU"/>
        </w:rPr>
        <w:t> </w:t>
      </w:r>
      <w:hyperlink r:id="rId7" w:history="1">
        <w:r w:rsidRPr="006371A6">
          <w:rPr>
            <w:rFonts w:ascii="Times New Roman" w:eastAsia="Times New Roman" w:hAnsi="Times New Roman"/>
            <w:sz w:val="28"/>
            <w:szCs w:val="28"/>
            <w:u w:val="single"/>
            <w:lang w:eastAsia="ru-RU"/>
          </w:rPr>
          <w:t>Вторая мировая война</w:t>
        </w:r>
      </w:hyperlink>
      <w:r w:rsidRPr="006371A6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6371A6" w:rsidRPr="006371A6" w:rsidRDefault="006371A6" w:rsidP="006371A6">
      <w:pPr>
        <w:numPr>
          <w:ilvl w:val="0"/>
          <w:numId w:val="6"/>
        </w:numPr>
        <w:shd w:val="clear" w:color="auto" w:fill="FFFFFF"/>
        <w:spacing w:after="0" w:line="288" w:lineRule="atLeast"/>
        <w:ind w:left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6371A6">
        <w:rPr>
          <w:rFonts w:ascii="Times New Roman" w:eastAsia="Times New Roman" w:hAnsi="Times New Roman"/>
          <w:sz w:val="28"/>
          <w:szCs w:val="28"/>
          <w:lang w:eastAsia="ru-RU"/>
        </w:rPr>
        <w:t>«Российский пограничник» /Штурм Волочаевки. - №6 2012, С.7.</w:t>
      </w:r>
    </w:p>
    <w:p w:rsidR="006371A6" w:rsidRPr="006371A6" w:rsidRDefault="006371A6" w:rsidP="006371A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371A6" w:rsidRPr="006371A6" w:rsidRDefault="006371A6" w:rsidP="006371A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371A6" w:rsidRPr="006371A6" w:rsidRDefault="006371A6" w:rsidP="006371A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2477D" w:rsidRPr="006371A6" w:rsidRDefault="00D2477D" w:rsidP="00D2477D">
      <w:pPr>
        <w:shd w:val="clear" w:color="auto" w:fill="FFFFFF"/>
        <w:spacing w:after="0" w:line="240" w:lineRule="auto"/>
        <w:ind w:right="144" w:firstLine="462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2477D" w:rsidRDefault="00D2477D" w:rsidP="00D2477D">
      <w:pPr>
        <w:shd w:val="clear" w:color="auto" w:fill="FFFFFF"/>
        <w:spacing w:after="0" w:line="240" w:lineRule="auto"/>
        <w:ind w:right="144" w:firstLine="462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D2477D" w:rsidRDefault="00D2477D" w:rsidP="00D2477D">
      <w:pPr>
        <w:shd w:val="clear" w:color="auto" w:fill="FFFFFF"/>
        <w:spacing w:after="0" w:line="240" w:lineRule="auto"/>
        <w:ind w:right="144" w:firstLine="462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D2477D" w:rsidRDefault="00D2477D" w:rsidP="00D2477D">
      <w:pPr>
        <w:shd w:val="clear" w:color="auto" w:fill="FFFFFF"/>
        <w:spacing w:after="0" w:line="240" w:lineRule="auto"/>
        <w:ind w:right="144" w:firstLine="462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D2477D" w:rsidRDefault="00D2477D" w:rsidP="00D2477D">
      <w:pPr>
        <w:shd w:val="clear" w:color="auto" w:fill="FFFFFF"/>
        <w:spacing w:after="0" w:line="240" w:lineRule="auto"/>
        <w:ind w:right="144" w:firstLine="462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D2477D" w:rsidRDefault="00D2477D" w:rsidP="00D2477D">
      <w:pPr>
        <w:shd w:val="clear" w:color="auto" w:fill="FFFFFF"/>
        <w:spacing w:after="0" w:line="240" w:lineRule="auto"/>
        <w:ind w:right="144" w:firstLine="462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D2477D" w:rsidRDefault="00D2477D" w:rsidP="00D2477D">
      <w:pPr>
        <w:shd w:val="clear" w:color="auto" w:fill="FFFFFF"/>
        <w:spacing w:after="0" w:line="240" w:lineRule="auto"/>
        <w:ind w:right="144" w:firstLine="462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D2477D" w:rsidRDefault="00D2477D" w:rsidP="00D2477D">
      <w:pPr>
        <w:shd w:val="clear" w:color="auto" w:fill="FFFFFF"/>
        <w:spacing w:after="0" w:line="240" w:lineRule="auto"/>
        <w:ind w:right="144" w:firstLine="462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D2477D" w:rsidRDefault="00D2477D" w:rsidP="00D2477D">
      <w:pPr>
        <w:shd w:val="clear" w:color="auto" w:fill="FFFFFF"/>
        <w:spacing w:after="0" w:line="240" w:lineRule="auto"/>
        <w:ind w:right="144" w:firstLine="462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D2477D" w:rsidRDefault="00D2477D" w:rsidP="00D2477D">
      <w:pPr>
        <w:shd w:val="clear" w:color="auto" w:fill="FFFFFF"/>
        <w:spacing w:after="0" w:line="240" w:lineRule="auto"/>
        <w:ind w:right="144" w:firstLine="462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D2477D" w:rsidRDefault="00D2477D" w:rsidP="00D2477D">
      <w:pPr>
        <w:shd w:val="clear" w:color="auto" w:fill="FFFFFF"/>
        <w:spacing w:after="0" w:line="240" w:lineRule="auto"/>
        <w:ind w:right="144" w:firstLine="462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D2477D" w:rsidRDefault="00D2477D" w:rsidP="00D2477D">
      <w:pPr>
        <w:shd w:val="clear" w:color="auto" w:fill="FFFFFF"/>
        <w:spacing w:after="0" w:line="240" w:lineRule="auto"/>
        <w:ind w:right="144" w:firstLine="462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D2477D" w:rsidRDefault="00D2477D" w:rsidP="00D2477D">
      <w:pPr>
        <w:shd w:val="clear" w:color="auto" w:fill="FFFFFF"/>
        <w:spacing w:after="0" w:line="240" w:lineRule="auto"/>
        <w:ind w:right="144" w:firstLine="462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D2477D" w:rsidRDefault="00D2477D" w:rsidP="00D2477D">
      <w:pPr>
        <w:shd w:val="clear" w:color="auto" w:fill="FFFFFF"/>
        <w:spacing w:after="0" w:line="240" w:lineRule="auto"/>
        <w:ind w:right="144" w:firstLine="462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D2477D" w:rsidRDefault="00D2477D" w:rsidP="00F81455">
      <w:pPr>
        <w:shd w:val="clear" w:color="auto" w:fill="FFFFFF"/>
        <w:spacing w:after="0" w:line="240" w:lineRule="auto"/>
        <w:ind w:right="144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6371A6" w:rsidRPr="009E6990" w:rsidRDefault="006371A6" w:rsidP="00F81455">
      <w:pPr>
        <w:shd w:val="clear" w:color="auto" w:fill="FFFFFF"/>
        <w:spacing w:after="0" w:line="240" w:lineRule="auto"/>
        <w:ind w:right="144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</w:p>
    <w:p w:rsidR="006371A6" w:rsidRPr="009E6990" w:rsidRDefault="006371A6" w:rsidP="00D2477D">
      <w:pPr>
        <w:shd w:val="clear" w:color="auto" w:fill="FFFFFF"/>
        <w:spacing w:after="0" w:line="240" w:lineRule="auto"/>
        <w:ind w:right="144" w:firstLine="462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</w:p>
    <w:p w:rsidR="006371A6" w:rsidRPr="009E6990" w:rsidRDefault="006371A6" w:rsidP="006371A6">
      <w:pPr>
        <w:shd w:val="clear" w:color="auto" w:fill="FFFFFF"/>
        <w:spacing w:after="0" w:line="240" w:lineRule="auto"/>
        <w:ind w:right="144" w:firstLine="462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>Приложение</w:t>
      </w:r>
    </w:p>
    <w:p w:rsidR="00D2477D" w:rsidRPr="009E6990" w:rsidRDefault="00D2477D" w:rsidP="00D2477D">
      <w:pPr>
        <w:shd w:val="clear" w:color="auto" w:fill="FFFFFF"/>
        <w:spacing w:after="0" w:line="240" w:lineRule="auto"/>
        <w:ind w:right="144" w:firstLine="462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</w:p>
    <w:p w:rsidR="00D2477D" w:rsidRDefault="00D2477D" w:rsidP="00D2477D">
      <w:pPr>
        <w:shd w:val="clear" w:color="auto" w:fill="FFFFFF"/>
        <w:spacing w:after="0" w:line="240" w:lineRule="auto"/>
        <w:ind w:right="144" w:firstLine="462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9E6990">
        <w:rPr>
          <w:rFonts w:ascii="Times New Roman" w:eastAsia="Times New Roman" w:hAnsi="Times New Roman"/>
          <w:b/>
          <w:sz w:val="28"/>
          <w:szCs w:val="28"/>
          <w:lang w:eastAsia="ru-RU"/>
        </w:rPr>
        <w:t>Рассказ</w:t>
      </w:r>
      <w:r w:rsidR="006D1456" w:rsidRPr="009E699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- беседа</w:t>
      </w:r>
      <w:r w:rsidRPr="009E699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«</w:t>
      </w:r>
      <w:proofErr w:type="spellStart"/>
      <w:r w:rsidRPr="009E6990">
        <w:rPr>
          <w:rFonts w:ascii="Times New Roman" w:eastAsia="Times New Roman" w:hAnsi="Times New Roman"/>
          <w:b/>
          <w:sz w:val="28"/>
          <w:szCs w:val="28"/>
          <w:lang w:eastAsia="ru-RU"/>
        </w:rPr>
        <w:t>Волочаевские</w:t>
      </w:r>
      <w:proofErr w:type="spellEnd"/>
      <w:r w:rsidRPr="009E699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дни»</w:t>
      </w:r>
    </w:p>
    <w:p w:rsidR="00F81455" w:rsidRPr="00F81455" w:rsidRDefault="00F81455" w:rsidP="00F81455">
      <w:pPr>
        <w:shd w:val="clear" w:color="auto" w:fill="FFFFFF"/>
        <w:spacing w:after="0" w:line="240" w:lineRule="auto"/>
        <w:ind w:right="144" w:firstLine="462"/>
        <w:rPr>
          <w:rFonts w:ascii="Times New Roman" w:eastAsia="Times New Roman" w:hAnsi="Times New Roman"/>
          <w:sz w:val="28"/>
          <w:szCs w:val="28"/>
          <w:lang w:eastAsia="ru-RU"/>
        </w:rPr>
      </w:pPr>
      <w:r w:rsidRPr="00F81455">
        <w:rPr>
          <w:rFonts w:ascii="Times New Roman" w:eastAsia="Times New Roman" w:hAnsi="Times New Roman"/>
          <w:sz w:val="28"/>
          <w:szCs w:val="28"/>
          <w:lang w:eastAsia="ru-RU"/>
        </w:rPr>
        <w:t>Презентация</w:t>
      </w:r>
      <w:r w:rsidRPr="00F81455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, </w:t>
      </w:r>
      <w:proofErr w:type="spellStart"/>
      <w:r w:rsidRPr="00F81455">
        <w:rPr>
          <w:rFonts w:ascii="Times New Roman" w:eastAsia="Times New Roman" w:hAnsi="Times New Roman"/>
          <w:b/>
          <w:sz w:val="28"/>
          <w:szCs w:val="28"/>
          <w:lang w:eastAsia="ru-RU"/>
        </w:rPr>
        <w:t>слайт</w:t>
      </w:r>
      <w:proofErr w:type="spellEnd"/>
      <w:r w:rsidRPr="00F81455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№1</w:t>
      </w:r>
    </w:p>
    <w:p w:rsidR="00D2477D" w:rsidRPr="009E6990" w:rsidRDefault="00D2477D" w:rsidP="00D2477D">
      <w:pPr>
        <w:shd w:val="clear" w:color="auto" w:fill="FFFFFF"/>
        <w:tabs>
          <w:tab w:val="left" w:pos="4536"/>
        </w:tabs>
        <w:spacing w:after="0" w:line="420" w:lineRule="atLeast"/>
        <w:rPr>
          <w:rFonts w:ascii="Times New Roman" w:eastAsia="Times New Roman" w:hAnsi="Times New Roman"/>
          <w:sz w:val="28"/>
          <w:szCs w:val="28"/>
          <w:lang w:eastAsia="ru-RU"/>
        </w:rPr>
      </w:pPr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В феврале 1922 года в районе поселка, на сопке </w:t>
      </w:r>
      <w:proofErr w:type="spellStart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>Июнь-Корань</w:t>
      </w:r>
      <w:proofErr w:type="spellEnd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 (по </w:t>
      </w:r>
      <w:proofErr w:type="spellStart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>тунгусски</w:t>
      </w:r>
      <w:proofErr w:type="spellEnd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 - Белая гора) произошло одно из крупнейших сражений заключительной части Гражданской войны. </w:t>
      </w:r>
    </w:p>
    <w:p w:rsidR="00F81455" w:rsidRPr="009E6990" w:rsidRDefault="00D2477D" w:rsidP="00F81455">
      <w:pPr>
        <w:shd w:val="clear" w:color="auto" w:fill="FFFFFF"/>
        <w:tabs>
          <w:tab w:val="left" w:pos="4536"/>
        </w:tabs>
        <w:spacing w:after="0" w:line="420" w:lineRule="atLeast"/>
        <w:rPr>
          <w:rFonts w:ascii="Times New Roman" w:eastAsia="Times New Roman" w:hAnsi="Times New Roman"/>
          <w:sz w:val="28"/>
          <w:szCs w:val="28"/>
          <w:lang w:eastAsia="ru-RU"/>
        </w:rPr>
      </w:pPr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>На сопке до 1990-х годов функционировал музей-памятник героям гражданской войны на Дальнем Востоке.</w:t>
      </w:r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9E699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Немного из истории этой битвы:</w:t>
      </w:r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br/>
        <w:t>Целью Белой армии под командованием </w:t>
      </w:r>
      <w:hyperlink r:id="rId8" w:tgtFrame="_blank" w:history="1">
        <w:r w:rsidRPr="009E6990">
          <w:rPr>
            <w:rFonts w:ascii="Times New Roman" w:eastAsia="Times New Roman" w:hAnsi="Times New Roman"/>
            <w:sz w:val="28"/>
            <w:szCs w:val="28"/>
            <w:lang w:eastAsia="ru-RU"/>
          </w:rPr>
          <w:t>Виктора Молчанова</w:t>
        </w:r>
      </w:hyperlink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 было удержаться на занятых рубежах, выиграв тем самым время для развертывания армии. Уже в январе началось лихорадочное строительство укрепленных позиций в районе Волочаевки. Центром обороны была сопка </w:t>
      </w:r>
      <w:proofErr w:type="spellStart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>Июнь-Корань</w:t>
      </w:r>
      <w:proofErr w:type="spellEnd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, занимавшая господствующее положение над безлесной равниной. Оборонительные линии включали до 12 рядов проволочных заграждений, 2-3-ярусные окопы. Общая длина укреплений составляла 18 км. Дополнительным препятствием для </w:t>
      </w:r>
      <w:proofErr w:type="gramStart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>наступающих</w:t>
      </w:r>
      <w:proofErr w:type="gramEnd"/>
      <w:r w:rsidR="006461EE" w:rsidRPr="009E6990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 был глубокий снег и бездорожье.</w:t>
      </w:r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br/>
        <w:t xml:space="preserve">Тактической задачей красных было овладение </w:t>
      </w:r>
      <w:proofErr w:type="spellStart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>Волочаевским</w:t>
      </w:r>
      <w:proofErr w:type="spellEnd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 укрепленным районом. </w:t>
      </w:r>
      <w:proofErr w:type="gramStart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>Стратегической</w:t>
      </w:r>
      <w:proofErr w:type="gramEnd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 — окружение главных сил белых в районе Хабаровска. Силы были разделены на две части. </w:t>
      </w:r>
      <w:proofErr w:type="spellStart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>Инская</w:t>
      </w:r>
      <w:proofErr w:type="spellEnd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 группа должна была непосредственно штурмовать Волочаевку. Забайкальская группа должна была выйти в тыл Белой армии и имела значительное преимущество в живой </w:t>
      </w:r>
      <w:r w:rsidR="00F81455">
        <w:rPr>
          <w:rFonts w:ascii="Times New Roman" w:eastAsia="Times New Roman" w:hAnsi="Times New Roman"/>
          <w:sz w:val="28"/>
          <w:szCs w:val="28"/>
          <w:lang w:eastAsia="ru-RU"/>
        </w:rPr>
        <w:t>силе и подавляющее в пулеметах.</w:t>
      </w:r>
    </w:p>
    <w:p w:rsidR="00F81455" w:rsidRDefault="00D2477D" w:rsidP="00D2477D">
      <w:pPr>
        <w:shd w:val="clear" w:color="auto" w:fill="FFFFFF"/>
        <w:tabs>
          <w:tab w:val="left" w:pos="4536"/>
        </w:tabs>
        <w:spacing w:after="0" w:line="420" w:lineRule="atLeas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В ходе трехдневного сражения командованием НРА ДВР было предпринято два штурма </w:t>
      </w:r>
      <w:proofErr w:type="spellStart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>Волочаевского</w:t>
      </w:r>
      <w:proofErr w:type="spellEnd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 укрепленного района. Штурмы проходили в 35-градусный мороз.</w:t>
      </w:r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9E699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Первый штурм:</w:t>
      </w:r>
    </w:p>
    <w:p w:rsidR="00D2477D" w:rsidRPr="009E6990" w:rsidRDefault="00F81455" w:rsidP="00D2477D">
      <w:pPr>
        <w:shd w:val="clear" w:color="auto" w:fill="FFFFFF"/>
        <w:tabs>
          <w:tab w:val="left" w:pos="4536"/>
        </w:tabs>
        <w:spacing w:after="0" w:line="420" w:lineRule="atLeast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Слайт</w:t>
      </w:r>
      <w:proofErr w:type="spellEnd"/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№2 </w:t>
      </w:r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10 февраля в 11 часов 50 минут начался первый штурм сопки </w:t>
      </w:r>
      <w:proofErr w:type="spellStart"/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t>Июнь-Корань</w:t>
      </w:r>
      <w:proofErr w:type="spellEnd"/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. Не имея возможности использовать бронепоезда и отставшую артиллерию, </w:t>
      </w:r>
      <w:proofErr w:type="spellStart"/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t>Инская</w:t>
      </w:r>
      <w:proofErr w:type="spellEnd"/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 группа красных наступала в пешем строю при поддержке двух танков. На правом фланге им удалось прорвать проволочные </w:t>
      </w:r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заграждения, однако прорыв был ликвидирован. Наступление захлебнулось. Потеряв 480 бойцов убитыми, ранеными и замерзшим, а также оба танка (один был подбит, а другой вышел из строя), крас</w:t>
      </w:r>
      <w:r w:rsidR="006461EE" w:rsidRPr="009E6990">
        <w:rPr>
          <w:rFonts w:ascii="Times New Roman" w:eastAsia="Times New Roman" w:hAnsi="Times New Roman"/>
          <w:sz w:val="28"/>
          <w:szCs w:val="28"/>
          <w:lang w:eastAsia="ru-RU"/>
        </w:rPr>
        <w:t>ные отошли на исходные позиции.</w:t>
      </w:r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br/>
        <w:t>На севере Тунгусской группе удалось выбить белых из села Архангельское, однако дальнейшее ее наступление было остановлено. Забайкальской группе с большими потерями удалось выйти в тыл к белым и занять село Верхне-Спасское, создав тем самым угрозу на южном фланге белых и получив возможность дальнейшего наступления.</w:t>
      </w:r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="00D2477D" w:rsidRPr="009E699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Второй штурм:</w:t>
      </w:r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br/>
        <w:t xml:space="preserve">Основной штурм начался 12 февраля в 8 часов утра. Командование красных приняло решение наступать вдоль железной дороги. Это дало возможность реализовать преимущество в артиллерии и использовать бронепоезда. В течение двух часов, несмотря на огонь </w:t>
      </w:r>
      <w:proofErr w:type="gramStart"/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t>артиллерии</w:t>
      </w:r>
      <w:proofErr w:type="gramEnd"/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 и бронепоездов противника, красным удалось преодолеть заграждения. Около 10 утра белые начали отход из Волочаевки.</w:t>
      </w:r>
    </w:p>
    <w:p w:rsidR="00D2477D" w:rsidRPr="009E6990" w:rsidRDefault="00D2477D" w:rsidP="00D2477D">
      <w:pPr>
        <w:shd w:val="clear" w:color="auto" w:fill="FFFFFF"/>
        <w:spacing w:after="300" w:line="420" w:lineRule="atLeast"/>
        <w:rPr>
          <w:rFonts w:ascii="Times New Roman" w:eastAsia="Times New Roman" w:hAnsi="Times New Roman"/>
          <w:sz w:val="28"/>
          <w:szCs w:val="28"/>
          <w:lang w:eastAsia="ru-RU"/>
        </w:rPr>
      </w:pPr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>Одновременно с этим, Забайкальская группа, используя численное преимущество, разгромила Поволжскую бригаду Белой армии и начала движение в сторону железной дороги.</w:t>
      </w:r>
    </w:p>
    <w:p w:rsidR="00F81455" w:rsidRDefault="00D2477D" w:rsidP="00D2477D">
      <w:pPr>
        <w:shd w:val="clear" w:color="auto" w:fill="FFFFFF"/>
        <w:spacing w:after="0" w:line="420" w:lineRule="atLeas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>Из-за усталости личного состава, красным не удалось организовать преследование Белой армии, организованно отходившей в сторону Хабаровска.</w:t>
      </w:r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9E699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Исход сражения:</w:t>
      </w:r>
    </w:p>
    <w:p w:rsidR="00D2477D" w:rsidRPr="00F81455" w:rsidRDefault="00F81455" w:rsidP="00D2477D">
      <w:pPr>
        <w:shd w:val="clear" w:color="auto" w:fill="FFFFFF"/>
        <w:spacing w:after="0" w:line="420" w:lineRule="atLeast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Слайт</w:t>
      </w:r>
      <w:proofErr w:type="spellEnd"/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№3</w:t>
      </w:r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br/>
        <w:t xml:space="preserve">13 февраля войска красных возобновили преследование. 14 февраля без боя был взят Хабаровск, а 16 февраля части Белой армии окончательно вышли из </w:t>
      </w:r>
      <w:proofErr w:type="gramStart"/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t>под</w:t>
      </w:r>
      <w:proofErr w:type="gramEnd"/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 удара.</w:t>
      </w:r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="00D2477D" w:rsidRPr="009E699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Итоги:</w:t>
      </w:r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br/>
        <w:t>Ни одной из сторон не удалось достигнуть стратегических целей. С одной стороны, Блюхеру не удалось провести окружения Белой армии. С другой стороны, Белая армия не смогла удержаться на занятых позициях, что впоследствии привело к окончательному разгрому сил белых на Дальнем Востоке.</w:t>
      </w:r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В Хабаровском Краеведческом музее имени Н.И. </w:t>
      </w:r>
      <w:proofErr w:type="spellStart"/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t>Гродекова</w:t>
      </w:r>
      <w:proofErr w:type="spellEnd"/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 находится </w:t>
      </w:r>
      <w:hyperlink r:id="rId9" w:anchor="3" w:tgtFrame="_blank" w:history="1">
        <w:r w:rsidR="00D2477D" w:rsidRPr="009E6990">
          <w:rPr>
            <w:rFonts w:ascii="Times New Roman" w:eastAsia="Times New Roman" w:hAnsi="Times New Roman"/>
            <w:sz w:val="28"/>
            <w:szCs w:val="28"/>
            <w:lang w:eastAsia="ru-RU"/>
          </w:rPr>
          <w:t>панорама "</w:t>
        </w:r>
        <w:proofErr w:type="spellStart"/>
        <w:r w:rsidR="00D2477D" w:rsidRPr="009E6990">
          <w:rPr>
            <w:rFonts w:ascii="Times New Roman" w:eastAsia="Times New Roman" w:hAnsi="Times New Roman"/>
            <w:sz w:val="28"/>
            <w:szCs w:val="28"/>
            <w:lang w:eastAsia="ru-RU"/>
          </w:rPr>
          <w:t>Волочаевская</w:t>
        </w:r>
        <w:proofErr w:type="spellEnd"/>
        <w:r w:rsidR="00D2477D" w:rsidRPr="009E6990">
          <w:rPr>
            <w:rFonts w:ascii="Times New Roman" w:eastAsia="Times New Roman" w:hAnsi="Times New Roman"/>
            <w:sz w:val="28"/>
            <w:szCs w:val="28"/>
            <w:lang w:eastAsia="ru-RU"/>
          </w:rPr>
          <w:t xml:space="preserve"> битва"</w:t>
        </w:r>
      </w:hyperlink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, посвященная событиям на сопке </w:t>
      </w:r>
      <w:proofErr w:type="spellStart"/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t>Июнь-Корань</w:t>
      </w:r>
      <w:proofErr w:type="spellEnd"/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F81455">
        <w:rPr>
          <w:rFonts w:ascii="Times New Roman" w:eastAsia="Times New Roman" w:hAnsi="Times New Roman"/>
          <w:b/>
          <w:sz w:val="28"/>
          <w:szCs w:val="28"/>
          <w:lang w:eastAsia="ru-RU"/>
        </w:rPr>
        <w:t>Слайт№4</w:t>
      </w:r>
    </w:p>
    <w:p w:rsidR="00D2477D" w:rsidRPr="009E6990" w:rsidRDefault="006461EE" w:rsidP="006461EE">
      <w:pPr>
        <w:shd w:val="clear" w:color="auto" w:fill="FFFFFF"/>
        <w:spacing w:after="0" w:line="420" w:lineRule="atLeast"/>
        <w:ind w:left="-426"/>
        <w:rPr>
          <w:rFonts w:ascii="Times New Roman" w:eastAsia="Times New Roman" w:hAnsi="Times New Roman"/>
          <w:sz w:val="28"/>
          <w:szCs w:val="28"/>
          <w:lang w:eastAsia="ru-RU"/>
        </w:rPr>
      </w:pPr>
      <w:r w:rsidRPr="009E6990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-527685</wp:posOffset>
            </wp:positionH>
            <wp:positionV relativeFrom="paragraph">
              <wp:posOffset>299085</wp:posOffset>
            </wp:positionV>
            <wp:extent cx="2333625" cy="3497580"/>
            <wp:effectExtent l="0" t="0" r="9525" b="7620"/>
            <wp:wrapSquare wrapText="bothSides"/>
            <wp:docPr id="1" name="Рисунок 1" descr="https://imgprx.livejournal.net/092d9db87cbf5e539d2118e0fb15f7d867213e66/vlE3N5DIx0plFYe1-vjgsuuuNp_jDGkAidoy23t0FiKrLPtyDbmsp5Y3IpzJ05whmkaOvQflElfMwB5qKgXyKXb1tz4NUPUd1-4BUzKHqo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imgprx.livejournal.net/092d9db87cbf5e539d2118e0fb15f7d867213e66/vlE3N5DIx0plFYe1-vjgsuuuNp_jDGkAidoy23t0FiKrLPtyDbmsp5Y3IpzJ05whmkaOvQflElfMwB5qKgXyKXb1tz4NUPUd1-4BUzKHqo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E6990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2225040</wp:posOffset>
            </wp:positionH>
            <wp:positionV relativeFrom="paragraph">
              <wp:posOffset>403860</wp:posOffset>
            </wp:positionV>
            <wp:extent cx="3807460" cy="3390900"/>
            <wp:effectExtent l="0" t="0" r="2540" b="0"/>
            <wp:wrapSquare wrapText="bothSides"/>
            <wp:docPr id="4" name="Рисунок 4" descr="https://imgprx.livejournal.net/767c1295b196fb9d2ab8cc1cc98df59f92db4f82/vlE3N5DIx0plFYe1-vjgsv57Q3p7szNPjlZOOiayh2HnHPqJT0YyhT-Rw2PzY-VM3F-L-NcC67gfVcisv5a4lgYu4RIPxdGJ-b4ICWl0XkQp2lK_5Z4U0NHtJfSf2R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imgprx.livejournal.net/767c1295b196fb9d2ab8cc1cc98df59f92db4f82/vlE3N5DIx0plFYe1-vjgsv57Q3p7szNPjlZOOiayh2HnHPqJT0YyhT-Rw2PzY-VM3F-L-NcC67gfVcisv5a4lgYu4RIPxdGJ-b4ICWl0XkQp2lK_5Z4U0NHtJfSf2R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2477D" w:rsidRPr="009E6990">
        <w:rPr>
          <w:rFonts w:ascii="Times New Roman" w:eastAsia="Times New Roman" w:hAnsi="Times New Roman"/>
          <w:sz w:val="28"/>
          <w:szCs w:val="28"/>
          <w:lang w:eastAsia="ru-RU"/>
        </w:rPr>
        <w:t>Памятник Василию Блюхеру</w:t>
      </w:r>
    </w:p>
    <w:p w:rsidR="00D2477D" w:rsidRPr="009E6990" w:rsidRDefault="006461EE" w:rsidP="00D2477D">
      <w:pPr>
        <w:shd w:val="clear" w:color="auto" w:fill="FFFFFF"/>
        <w:spacing w:after="0" w:line="420" w:lineRule="atLeast"/>
        <w:ind w:left="-426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9E6990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1473835</wp:posOffset>
            </wp:positionH>
            <wp:positionV relativeFrom="paragraph">
              <wp:posOffset>3747135</wp:posOffset>
            </wp:positionV>
            <wp:extent cx="2319655" cy="3476625"/>
            <wp:effectExtent l="0" t="0" r="4445" b="9525"/>
            <wp:wrapSquare wrapText="bothSides"/>
            <wp:docPr id="3" name="Рисунок 3" descr="https://imgprx.livejournal.net/64c8cc86a9eff5410c859b1df20c48ad2bf37a44/vlE3N5DIx0plFYe1-vjgsgtBBpNgMoZXvaAnRG2-tt9ZxgtFxV1ZQoOYzcpiUOthNt7Px64DFSauFXchkHwIabKmOgRtO3jF3NQGxPJ9w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imgprx.livejournal.net/64c8cc86a9eff5410c859b1df20c48ad2bf37a44/vlE3N5DIx0plFYe1-vjgsgtBBpNgMoZXvaAnRG2-tt9ZxgtFxV1ZQoOYzcpiUOthNt7Px64DFSauFXchkHwIabKmOgRtO3jF3NQGxPJ9wjI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65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E6990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-2461260</wp:posOffset>
            </wp:positionH>
            <wp:positionV relativeFrom="paragraph">
              <wp:posOffset>3828415</wp:posOffset>
            </wp:positionV>
            <wp:extent cx="3782695" cy="2524125"/>
            <wp:effectExtent l="0" t="0" r="8255" b="9525"/>
            <wp:wrapSquare wrapText="bothSides"/>
            <wp:docPr id="2" name="Рисунок 2" descr="https://imgprx.livejournal.net/7ec02f1e4df3a193036edaceb21dfee27909fcab/vlE3N5DIx0plFYe1-vjgsgtBBpNgMoZXvaAnRG2-tt8uBSefwMyc4gHvDgoVi3V9cZ8uD6A93L4rcgVnv9p06LlogKyulEfdguuHkUgwGy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imgprx.livejournal.net/7ec02f1e4df3a193036edaceb21dfee27909fcab/vlE3N5DIx0plFYe1-vjgsgtBBpNgMoZXvaAnRG2-tt8uBSefwMyc4gHvDgoVi3V9cZ8uD6A93L4rcgVnv9p06LlogKyulEfdguuHkUgwGy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69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2477D" w:rsidRPr="009E6990" w:rsidRDefault="00D2477D" w:rsidP="00D2477D">
      <w:pPr>
        <w:shd w:val="clear" w:color="auto" w:fill="FFFFFF"/>
        <w:spacing w:after="0" w:line="420" w:lineRule="atLeast"/>
        <w:ind w:left="-426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2477D" w:rsidRPr="009E6990" w:rsidRDefault="00D2477D" w:rsidP="00D2477D">
      <w:pPr>
        <w:shd w:val="clear" w:color="auto" w:fill="FFFFFF"/>
        <w:spacing w:after="0" w:line="420" w:lineRule="atLeast"/>
        <w:ind w:left="-426"/>
        <w:jc w:val="center"/>
        <w:rPr>
          <w:rFonts w:ascii="Times New Roman" w:eastAsiaTheme="minorHAnsi" w:hAnsi="Times New Roman"/>
          <w:sz w:val="28"/>
          <w:szCs w:val="28"/>
        </w:rPr>
      </w:pPr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="006461EE" w:rsidRPr="009E6990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   </w:t>
      </w:r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="00410C9B" w:rsidRPr="00410C9B">
        <w:rPr>
          <w:rFonts w:ascii="Times New Roman" w:eastAsia="Times New Roman" w:hAnsi="Times New Roman"/>
          <w:noProof/>
          <w:sz w:val="28"/>
          <w:szCs w:val="28"/>
          <w:lang w:eastAsia="ru-RU"/>
        </w:rPr>
      </w:r>
      <w:r w:rsidR="00410C9B"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rect id="AutoShape 62" o:spid="_x0000_s1028" alt="https://imgprx.livejournal.net/4f66e83b1d090744616f2f2448a2b88c87cd2e05/vlE3N5DIx0plFYe1-vjgsisAtgyhvM-khSo9UO3V-1WojpfYUGHS2jxsrnvilOdBXUugxcsNdwtCfOXEqPHmxqOjqwBvn33afXLHs-LqNg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" filled="f" stroked="f">
            <o:lock v:ext="edit" aspectratio="t"/>
            <w10:wrap type="none"/>
            <w10:anchorlock/>
          </v:rect>
        </w:pict>
      </w:r>
    </w:p>
    <w:p w:rsidR="00D2477D" w:rsidRPr="009E6990" w:rsidRDefault="00D2477D" w:rsidP="00D2477D">
      <w:pPr>
        <w:shd w:val="clear" w:color="auto" w:fill="FFFFFF"/>
        <w:spacing w:after="0" w:line="420" w:lineRule="atLeast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>Волочаевское</w:t>
      </w:r>
      <w:proofErr w:type="spellEnd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 сражение – одно из крупнейших сражений заключительной части Гражданской войны в России, произошедшее 10-12 февраля 1922 г. в районе станции Волочаевка Амурской железной дороги, на подступах к Хабаровску</w:t>
      </w:r>
      <w:r w:rsidRPr="009E699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. </w:t>
      </w:r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Народно-революционная армия Дальневосточной республики под командованием В.К. Блюхера противостояла частям </w:t>
      </w:r>
      <w:proofErr w:type="spellStart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>белоповстанческой</w:t>
      </w:r>
      <w:proofErr w:type="spellEnd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 армии генерала В.М. Молчанова, состоявшей в основном из бывших </w:t>
      </w:r>
      <w:proofErr w:type="spellStart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>колчаковских</w:t>
      </w:r>
      <w:proofErr w:type="spellEnd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 и семеновских войск.</w:t>
      </w:r>
    </w:p>
    <w:p w:rsidR="00D2477D" w:rsidRPr="009E6990" w:rsidRDefault="00D2477D" w:rsidP="00D2477D">
      <w:pPr>
        <w:shd w:val="clear" w:color="auto" w:fill="FFFFFF"/>
        <w:spacing w:after="0" w:line="420" w:lineRule="atLeast"/>
        <w:rPr>
          <w:rFonts w:ascii="Times New Roman" w:eastAsia="Times New Roman" w:hAnsi="Times New Roman"/>
          <w:sz w:val="28"/>
          <w:szCs w:val="28"/>
          <w:lang w:eastAsia="ru-RU"/>
        </w:rPr>
      </w:pPr>
      <w:r w:rsidRPr="009E699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Планы Народно-революционной армии</w:t>
      </w:r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>. Командование НРА понимало, что бой под Волочаевкой будет решающий и необходимо его выиграть любой ценой. Об отступлении вообще не могло быть и речи: если бы белым удалось прорваться за станцию</w:t>
      </w:r>
      <w:proofErr w:type="gramStart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 И</w:t>
      </w:r>
      <w:proofErr w:type="gramEnd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>н в узкую горловину Малого Хингана, то в дальнейшем удержать их было бы еще труднее. И нужно разгромить врага зимой, пока равнина вокруг Волочаевки не превратилась в непроходимое болото.</w:t>
      </w:r>
      <w:r w:rsidR="00410C9B">
        <w:rPr>
          <w:rFonts w:ascii="Times New Roman" w:eastAsia="Times New Roman" w:hAnsi="Times New Roman"/>
          <w:noProof/>
          <w:sz w:val="28"/>
          <w:szCs w:val="28"/>
          <w:lang w:eastAsia="ru-RU"/>
        </w:rPr>
      </w:r>
      <w:r w:rsidR="00410C9B"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rect id="AutoShape 78" o:spid="_x0000_s1027" alt="https://img-fotki.yandex.ru/get/9223/122320056.34/0_ac4df_33fab70f_XL.jpg" href="http://img-fotki.yandex.ru/get/9223/122320056.34/0_ac4df_33fab70f_orig" target="&quot;_blank&quot;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" o:button="t" filled="f" stroked="f">
            <v:fill o:detectmouseclick="t"/>
            <o:lock v:ext="edit" aspectratio="t"/>
            <w10:wrap type="none"/>
            <w10:anchorlock/>
          </v:rect>
        </w:pict>
      </w:r>
    </w:p>
    <w:p w:rsidR="00D2477D" w:rsidRPr="009E6990" w:rsidRDefault="00D2477D" w:rsidP="00D2477D">
      <w:pPr>
        <w:shd w:val="clear" w:color="auto" w:fill="FFFFFF"/>
        <w:spacing w:after="300" w:line="420" w:lineRule="atLeast"/>
        <w:rPr>
          <w:rFonts w:ascii="Times New Roman" w:eastAsia="Times New Roman" w:hAnsi="Times New Roman"/>
          <w:sz w:val="28"/>
          <w:szCs w:val="28"/>
          <w:lang w:eastAsia="ru-RU"/>
        </w:rPr>
      </w:pPr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Таким образом, Блюхер планировал стратегическое окружение главных сил </w:t>
      </w:r>
      <w:proofErr w:type="spellStart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>Белоповстанческой</w:t>
      </w:r>
      <w:proofErr w:type="spellEnd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 армии в районе Хабаровска.</w:t>
      </w:r>
    </w:p>
    <w:p w:rsidR="00D2477D" w:rsidRPr="009E6990" w:rsidRDefault="00D2477D" w:rsidP="00D2477D">
      <w:pPr>
        <w:shd w:val="clear" w:color="auto" w:fill="FFFFFF"/>
        <w:spacing w:after="0" w:line="420" w:lineRule="atLeast"/>
        <w:rPr>
          <w:rFonts w:ascii="Times New Roman" w:eastAsia="Times New Roman" w:hAnsi="Times New Roman"/>
          <w:sz w:val="28"/>
          <w:szCs w:val="28"/>
          <w:lang w:eastAsia="ru-RU"/>
        </w:rPr>
      </w:pPr>
      <w:r w:rsidRPr="009E699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Планы </w:t>
      </w:r>
      <w:proofErr w:type="spellStart"/>
      <w:r w:rsidRPr="009E699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Белоповстанческой</w:t>
      </w:r>
      <w:proofErr w:type="spellEnd"/>
      <w:r w:rsidRPr="009E699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армии</w:t>
      </w:r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. Командование </w:t>
      </w:r>
      <w:proofErr w:type="spellStart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>Белоповстанческой</w:t>
      </w:r>
      <w:proofErr w:type="spellEnd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 армии также понимало значимость предстоящего боя. Основной её целью было удержаться на достигнутых рубежах и выиграть время для развертывания армии. Центром всей обороны была сопка </w:t>
      </w:r>
      <w:proofErr w:type="spellStart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>Июнь-Корань</w:t>
      </w:r>
      <w:proofErr w:type="spellEnd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, она возвышалась над всей безлесной равниной. Подступы к ней были опутаны проволокой, местами до двенадцати рядов. На скатах сопки были вырыты 2-3-ярусные окопы. Общая длина укреплений 18 км. На северном участке фронта, Молчанов считал наиболее опасным тунгусское направление, именно здесь он сосредоточил значительные силы, и надо сказать полностью разгадал замыслы красного командования по штурму </w:t>
      </w:r>
      <w:proofErr w:type="spellStart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>Волочаевских</w:t>
      </w:r>
      <w:proofErr w:type="spellEnd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 укреплений. Что касается приамурского направления, то здесь находилась крайне слабая группа Никитина. Сколько-нибудь серьезного натиска она не могла выдержать, Молчанов полагал (точнее надеялся), что бездорожье и глубокий снег не позволят красным развернуть значительные силы. В любом </w:t>
      </w:r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случае, сил для надежного прикрытия обоих направлений у </w:t>
      </w:r>
      <w:proofErr w:type="spellStart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>белоповстанцев</w:t>
      </w:r>
      <w:proofErr w:type="spellEnd"/>
      <w:r w:rsidRPr="009E6990">
        <w:rPr>
          <w:rFonts w:ascii="Times New Roman" w:eastAsia="Times New Roman" w:hAnsi="Times New Roman"/>
          <w:sz w:val="28"/>
          <w:szCs w:val="28"/>
          <w:lang w:eastAsia="ru-RU"/>
        </w:rPr>
        <w:t xml:space="preserve"> не было.</w:t>
      </w:r>
    </w:p>
    <w:p w:rsidR="00D2477D" w:rsidRPr="009E6990" w:rsidRDefault="00410C9B" w:rsidP="00D2477D">
      <w:pPr>
        <w:shd w:val="clear" w:color="auto" w:fill="FFFFFF"/>
        <w:spacing w:after="0" w:line="420" w:lineRule="atLeast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rect id="AutoShape 79" o:spid="_x0000_s1026" alt="https://img-fotki.yandex.ru/get/9088/122320056.34/0_ac4e0_3289b3d8_XL.jpg" href="http://img-fotki.yandex.ru/get/9088/122320056.34/0_ac4e0_3289b3d8_orig" target="&quot;_blank&quot;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" o:button="t" filled="f" stroked="f">
            <v:fill o:detectmouseclick="t"/>
            <o:lock v:ext="edit" aspectratio="t"/>
            <w10:wrap type="none"/>
            <w10:anchorlock/>
          </v:rect>
        </w:pict>
      </w:r>
    </w:p>
    <w:p w:rsidR="006D1456" w:rsidRPr="006D1456" w:rsidRDefault="006D1456" w:rsidP="006D145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Беседа «Этих дней не смолкнет Слава!»</w:t>
      </w:r>
    </w:p>
    <w:p w:rsidR="006D1456" w:rsidRPr="006D1456" w:rsidRDefault="006D1456" w:rsidP="006D145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ХОД.</w:t>
      </w:r>
      <w:r w:rsidRPr="006D1456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 Слайд №1</w:t>
      </w: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Ведущий. </w:t>
      </w: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12 февраля День памяти павших в годы Гражданской войны (день окончания </w:t>
      </w:r>
      <w:proofErr w:type="spell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Волочаевского</w:t>
      </w:r>
      <w:proofErr w:type="spell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боя.</w:t>
      </w:r>
      <w:proofErr w:type="gram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 Эта дата связана с этим периодом гражданской войны на Дальнем Востоке. Когда Народно-революционная армия Дальневосточной республики под командованием В. К. Блюхера противостояла частям Дальневосточной белой армии генерала В. М. Молчанова с 5 по 14 февраля 1922 года.</w:t>
      </w: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Arial" w:eastAsia="Times New Roman" w:hAnsi="Arial" w:cs="Arial"/>
          <w:sz w:val="21"/>
          <w:szCs w:val="21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1. фонограмма песни </w:t>
      </w:r>
      <w:r w:rsidRPr="006D1456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«По долинам и по взгорьям»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Этих дней не смолкнет слава,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Не померкнет никогда.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Партизанские отряды занимали города.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И останутся как в сказке,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Как манящие огни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Штурмовые ночи Спасска,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Волочаевские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дни…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Эти слова из известнейшей песни времён Гражданской войны </w:t>
      </w:r>
      <w:r w:rsidRPr="006D1456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«По долинам и по взгорьям»,</w:t>
      </w: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 стихи к которой были написаны дальневосточным партизаном </w:t>
      </w:r>
      <w:r w:rsidRPr="006D1456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Петром Парфеновым.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Песня о днях борьбы с белогвардейцами, о </w:t>
      </w:r>
      <w:proofErr w:type="spell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Волочаевских</w:t>
      </w:r>
      <w:proofErr w:type="spell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днях.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column">
              <wp:posOffset>-70485</wp:posOffset>
            </wp:positionH>
            <wp:positionV relativeFrom="line">
              <wp:posOffset>71755</wp:posOffset>
            </wp:positionV>
            <wp:extent cx="5210175" cy="4149090"/>
            <wp:effectExtent l="0" t="0" r="0" b="0"/>
            <wp:wrapSquare wrapText="bothSides"/>
            <wp:docPr id="5" name="Рисунок 5" descr="hello_html_1431e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ello_html_1431e99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414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954084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Воспитатель</w:t>
      </w:r>
      <w:r w:rsidR="006D1456" w:rsidRPr="006D1456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.</w:t>
      </w:r>
      <w:r w:rsidR="006D1456"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 Целью похода </w:t>
      </w:r>
      <w:proofErr w:type="spellStart"/>
      <w:r w:rsidR="006D1456" w:rsidRPr="006D1456">
        <w:rPr>
          <w:rFonts w:ascii="Times New Roman" w:eastAsia="Times New Roman" w:hAnsi="Times New Roman"/>
          <w:sz w:val="28"/>
          <w:szCs w:val="28"/>
          <w:lang w:eastAsia="ru-RU"/>
        </w:rPr>
        <w:t>белоповстанцев</w:t>
      </w:r>
      <w:proofErr w:type="spellEnd"/>
      <w:r w:rsidR="006D1456"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была попытка поднять население Дальнего Востока против власти Дальневосточной республики. В декабре 1921 г. </w:t>
      </w:r>
      <w:proofErr w:type="spellStart"/>
      <w:r w:rsidR="006D1456" w:rsidRPr="006D1456">
        <w:rPr>
          <w:rFonts w:ascii="Times New Roman" w:eastAsia="Times New Roman" w:hAnsi="Times New Roman"/>
          <w:sz w:val="28"/>
          <w:szCs w:val="28"/>
          <w:lang w:eastAsia="ru-RU"/>
        </w:rPr>
        <w:t>Белоповстанцы</w:t>
      </w:r>
      <w:proofErr w:type="spellEnd"/>
      <w:r w:rsidR="006D1456"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двинулись из Приморья на север по двум направлениям: по железной дороге и реке Уссури. Сначала успех был целиком на стороне Дальневосточной белой армии. Части белой армии решительно продвигались с боями по территории ДВР, занимая города, населённые пункты. После захвата Хабаровска </w:t>
      </w:r>
      <w:proofErr w:type="spellStart"/>
      <w:r w:rsidR="006D1456" w:rsidRPr="006D1456">
        <w:rPr>
          <w:rFonts w:ascii="Times New Roman" w:eastAsia="Times New Roman" w:hAnsi="Times New Roman"/>
          <w:sz w:val="28"/>
          <w:szCs w:val="28"/>
          <w:lang w:eastAsia="ru-RU"/>
        </w:rPr>
        <w:t>белоповстанцы</w:t>
      </w:r>
      <w:proofErr w:type="spellEnd"/>
      <w:r w:rsidR="006D1456"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продвигались до станции</w:t>
      </w:r>
      <w:proofErr w:type="gramStart"/>
      <w:r w:rsidR="006D1456"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И</w:t>
      </w:r>
      <w:proofErr w:type="gramEnd"/>
      <w:r w:rsidR="006D1456"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н, находящейся в 110 км </w:t>
      </w:r>
      <w:proofErr w:type="spellStart"/>
      <w:r w:rsidR="006D1456" w:rsidRPr="006D1456">
        <w:rPr>
          <w:rFonts w:ascii="Times New Roman" w:eastAsia="Times New Roman" w:hAnsi="Times New Roman"/>
          <w:sz w:val="28"/>
          <w:szCs w:val="28"/>
          <w:lang w:eastAsia="ru-RU"/>
        </w:rPr>
        <w:t>заподнее</w:t>
      </w:r>
      <w:proofErr w:type="spellEnd"/>
      <w:r w:rsidR="006D1456"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Хабаровска. И там 28 декабря 1921года белая армия, состоявшая в основном из офицеров, потерпела первое поражение от НРА в этом походе.</w:t>
      </w: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После кровопролитных для обеих сторон боев за разъезд </w:t>
      </w:r>
      <w:proofErr w:type="spell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Ольгохта</w:t>
      </w:r>
      <w:proofErr w:type="spell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белая армия отошла к пристанционной деревушке Волочаевка в 55 км к западу от Хабаровска и приступила к оборудованию укрепрайона. Основным его узлом стала господствующая над равнинной местностью сопка 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Июнь-Корань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 Ее сейчас называют </w:t>
      </w:r>
      <w:proofErr w:type="spell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Волочаевской</w:t>
      </w:r>
      <w:proofErr w:type="spell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сопкой. </w:t>
      </w: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column">
              <wp:posOffset>681990</wp:posOffset>
            </wp:positionH>
            <wp:positionV relativeFrom="line">
              <wp:posOffset>127635</wp:posOffset>
            </wp:positionV>
            <wp:extent cx="3543300" cy="2922270"/>
            <wp:effectExtent l="0" t="0" r="0" b="0"/>
            <wp:wrapSquare wrapText="bothSides"/>
            <wp:docPr id="6" name="Рисунок 6" descr="hello_html_12fa3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ello_html_12fa337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922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На склонах сопки были вырыты траншеи, обнесены четырьмя рядами колючей проволоки общей протяженностью 18 км, оборудованы укрепленные мешками с песком пулеметные гнезда, блиндажи, на вершине был установлен наблюдательный пункт. Дополнительным препятствием для </w:t>
      </w:r>
      <w:proofErr w:type="gram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наступающих</w:t>
      </w:r>
      <w:proofErr w:type="gram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был глубокий снег и бездорожье. В тылу находились артиллерийские батареи, с юга позиции прикрывали курсирующие по железнодорожным путям бронепоезда. 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Главнокомандующим всеми вооружёнными силами Дальневосточной республики был Блюхер В.К., командующим Восточным фронтом – Серышев С.М., комиссаром Восточного фронта – 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Постышев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П.П.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>С.М.Серышевым</w:t>
      </w: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 </w:t>
      </w: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был разработан общий план 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Волочаевской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операции.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План сводился к уничтожению противника между Волочаевкой и Хабаровском, чтобы уберечь Хабаровск от белогвардейского разгрома.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Три дня и три ночи длилось героическое сражение.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Днем температура не поднималась выше 8-12 градусов мороза. Ночевать бойцам НРА приходилось в голом поле, первые два дня красные </w:t>
      </w:r>
      <w:proofErr w:type="gram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испытывали значительные проблемы</w:t>
      </w:r>
      <w:proofErr w:type="gram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со снабжением, к тому же свидетельства очевидцев говорят о многочисленных обморожениях.</w:t>
      </w: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6D1456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column">
              <wp:posOffset>805815</wp:posOffset>
            </wp:positionH>
            <wp:positionV relativeFrom="line">
              <wp:posOffset>19050</wp:posOffset>
            </wp:positionV>
            <wp:extent cx="3695700" cy="2571750"/>
            <wp:effectExtent l="0" t="0" r="0" b="0"/>
            <wp:wrapSquare wrapText="bothSides"/>
            <wp:docPr id="7" name="Рисунок 7" descr="hello_html_55255a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ello_html_55255ac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Перелом наступил тогда, когда в ночь с 11 на 12 февраля НРА удалось восстановить взорванный мост на реке Поперечная и доставить артиллерию, а также бронепоезда.</w:t>
      </w:r>
      <w:proofErr w:type="gramEnd"/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Утром 12 числа в 7:30 началось финальное наступление на Волочаевку.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Народармейцы</w:t>
      </w:r>
      <w:proofErr w:type="spell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шли в атаку, прокладывая себе путь через проволочные заграждения, кто лопатками, кто штыками. Командиры шашками рубили заграждения, бойцы рвали проволоку тяжестью своего тела и руками, оставляя на ней кожу. И когда в решающий момент боя единственный бронепоезд выпускал последние свои снаряды, а единственный танк «Рено» двигался на проволоку, сразу же подбитый противником, бойцы с криком </w:t>
      </w: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«Даёшь Волочаевку!»</w:t>
      </w: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 ворвались в расположение белых и заняли пристанционную деревушку Волочаевка. На одном из домов взвился красный флаг.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column">
              <wp:posOffset>748665</wp:posOffset>
            </wp:positionH>
            <wp:positionV relativeFrom="line">
              <wp:posOffset>104140</wp:posOffset>
            </wp:positionV>
            <wp:extent cx="3752850" cy="2835910"/>
            <wp:effectExtent l="0" t="0" r="0" b="0"/>
            <wp:wrapSquare wrapText="bothSides"/>
            <wp:docPr id="8" name="Рисунок 8" descr="hello_html_m7c716a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ello_html_m7c716a88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83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Затем начался штурм сопки 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Июнь-Корань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column">
              <wp:posOffset>338455</wp:posOffset>
            </wp:positionH>
            <wp:positionV relativeFrom="line">
              <wp:posOffset>108585</wp:posOffset>
            </wp:positionV>
            <wp:extent cx="4413250" cy="3105150"/>
            <wp:effectExtent l="0" t="0" r="0" b="0"/>
            <wp:wrapSquare wrapText="bothSides"/>
            <wp:docPr id="9" name="Рисунок 9" descr="hello_html_1431e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ello_html_1431e99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25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После боя под сопкой </w:t>
      </w:r>
      <w:proofErr w:type="spell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Июнь-Корань</w:t>
      </w:r>
      <w:proofErr w:type="spell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местные крестьяне сами хоронили погибших «красных» и «белых», выкопав им общую могилу.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Геройство и мужество, проявленное бойцами и командирами при штурме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волочаевских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позиций, вызвали восхищение даже в стане врагов.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Командовавший </w:t>
      </w:r>
      <w:proofErr w:type="spell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волочаевской</w:t>
      </w:r>
      <w:proofErr w:type="spell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группировкой белых полковник Аргунов говорил впоследствии: </w:t>
      </w: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«Я бы дал каждому из красных солдат, штурмовавших Волочаевку, по георгиевскому кресту».</w:t>
      </w:r>
    </w:p>
    <w:p w:rsidR="006D1456" w:rsidRPr="006D1456" w:rsidRDefault="006D1456" w:rsidP="006D1456">
      <w:pPr>
        <w:shd w:val="clear" w:color="auto" w:fill="FFFFFF"/>
        <w:spacing w:after="0" w:line="294" w:lineRule="atLeast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Путь на Хабаровск был открыт, белогвардейские части, разбитые под Волочаевкой, покидали город без боя. Хабаровск был взят Народно-революционной армией без боя 14 февраля. </w:t>
      </w: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Гражданская война на Дальнем Востоке была завершена.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column">
              <wp:posOffset>704850</wp:posOffset>
            </wp:positionH>
            <wp:positionV relativeFrom="line">
              <wp:posOffset>76200</wp:posOffset>
            </wp:positionV>
            <wp:extent cx="2876550" cy="1943100"/>
            <wp:effectExtent l="0" t="0" r="0" b="0"/>
            <wp:wrapSquare wrapText="bothSides"/>
            <wp:docPr id="10" name="Рисунок 10" descr="hello_html_1e19b4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ello_html_1e19b4eb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Бои под Волочаевкой многие историки сравнивают по своему значению с 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перекопскими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боями и называют Волочаевку дальневосточным Перекопом.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Как с взятием Перекопа был нанесён сокрушительный удар Врангелю, так и под Волочаевкой был нанесён окончательный удар </w:t>
      </w:r>
      <w:proofErr w:type="gram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белогвардейщине</w:t>
      </w:r>
      <w:proofErr w:type="gram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и интервенции на Дальнем Востоке.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Волочаевское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сражение</w:t>
      </w: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показало всему миру,</w:t>
      </w: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как умеют сражаться люди,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которые</w:t>
      </w:r>
      <w:proofErr w:type="gram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хотят стать свободными.</w:t>
      </w: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В чём же состоит историческое значение</w:t>
      </w: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Волочаевских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боёв?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С точки зрения обычного военного историка, то таких боёв в ходе гражданской войны было много, и были даже такие, которые по своему историческому значению превосходили Волочаевку.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Но Волочаевка стала известна не только в нашей стране, но и далеко за её пределами, потому, что эти бои имели политическое значение, именно от них зависело – быть ли Дальнему Востоку советским или стать с помощью белогвардейцев японской колонией.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column">
              <wp:posOffset>158115</wp:posOffset>
            </wp:positionH>
            <wp:positionV relativeFrom="line">
              <wp:posOffset>137795</wp:posOffset>
            </wp:positionV>
            <wp:extent cx="4819650" cy="3626485"/>
            <wp:effectExtent l="0" t="0" r="0" b="0"/>
            <wp:wrapSquare wrapText="bothSides"/>
            <wp:docPr id="11" name="Рисунок 11" descr="hello_html_608513c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ello_html_608513cb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626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Сопка 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Июнь-Корань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видна и с железнодорожной магистрали,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и с федеральной автомобильной трассы</w:t>
      </w: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Хабаровск-Чита.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На вершине издалека заметен монумент, посвященный отгремевшему здесь сражению.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 </w:t>
      </w: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К первой годовщине победы на Волочаевке воздвигли простенький памятник с символами штыка, сабли и снарядов. Положена мемориальная доска. В последующем было принято решение о постройке капитального памятника.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Дата 12 февраля 1922 года с самого начала для Дальнего Востока была священной, и ее празднование отличалось массовостью.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Уже в первую годовщину непосредственно на месте сражения частями хабаровского гарнизона, в рядах которых были и подлинные участники, оно </w:t>
      </w: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было инсценировано настолько тщательно и схоже, что сделанные фотографии немалое время сбивали с толку иных исследователей.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Спустя несколько лет рядом с могилой участников боя выстроили здание школы для </w:t>
      </w:r>
      <w:proofErr w:type="spell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волочаевских</w:t>
      </w:r>
      <w:proofErr w:type="spell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ребят.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column">
              <wp:posOffset>2781300</wp:posOffset>
            </wp:positionH>
            <wp:positionV relativeFrom="line">
              <wp:posOffset>6985</wp:posOffset>
            </wp:positionV>
            <wp:extent cx="2162175" cy="1714500"/>
            <wp:effectExtent l="0" t="0" r="0" b="0"/>
            <wp:wrapSquare wrapText="bothSides"/>
            <wp:docPr id="12" name="Рисунок 12" descr="hello_html_3d8e5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ello_html_3d8e5dd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D1456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column">
              <wp:posOffset>161925</wp:posOffset>
            </wp:positionH>
            <wp:positionV relativeFrom="line">
              <wp:posOffset>6985</wp:posOffset>
            </wp:positionV>
            <wp:extent cx="2181225" cy="1714500"/>
            <wp:effectExtent l="0" t="0" r="0" b="0"/>
            <wp:wrapSquare wrapText="bothSides"/>
            <wp:docPr id="13" name="Рисунок 13" descr="hello_html_6567c5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ello_html_6567c59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9E6990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9E6990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9E6990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11 ноября 1928 года на сопке </w:t>
      </w:r>
      <w:proofErr w:type="spell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Июнь-Корань</w:t>
      </w:r>
      <w:proofErr w:type="spell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был открыт в памятник-музей героям гражданской войны.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Установлен памятник братской могиле 118 участникам боя.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Автором скульптуры 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народоармейца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стал венгерский интернационалист 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А.А.Бадоньи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Так составился 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Волочаевский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мемориал.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 </w:t>
      </w: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В послевоенные советские десятилетия в этот февральский день из Хабаровска сюда отправлялся специальный поезд «Красная гвоздика». И внешне малоприметная возвышенность, абсолютно не Эльбрус, сопка </w:t>
      </w:r>
      <w:proofErr w:type="spell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Июнь-Корань</w:t>
      </w:r>
      <w:proofErr w:type="spell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под старым переселенческим селом Волочаевка вдруг оживлялась множеством людей, флагов и становилась центром внимания. Даже в центральной прессе отмечалось это событие.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В 1975 г. известными художниками Анатолием Андреевичем 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Горпенко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и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Сергеем Дмитриевичем Агаповым</w:t>
      </w: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была создана Панорама «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Волочаевская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битва».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column">
              <wp:posOffset>781050</wp:posOffset>
            </wp:positionH>
            <wp:positionV relativeFrom="line">
              <wp:posOffset>-362585</wp:posOffset>
            </wp:positionV>
            <wp:extent cx="3543300" cy="2143125"/>
            <wp:effectExtent l="0" t="0" r="0" b="9525"/>
            <wp:wrapSquare wrapText="bothSides"/>
            <wp:docPr id="14" name="Рисунок 14" descr="hello_html_69b13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ello_html_69b1328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Открытие Панорамы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«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Волочаевская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битва».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>было приурочено к 50-летию окончания Гражданской войны и интервенции в России.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Панорама входит в состав экспозиции «Военные конфликты и Гражданская война на Дальнем Востоке России (конец XIX в. – 1922 г.)».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 В основу сюжета легли события 12 февраля 1922 г.: разгар 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Волочаевского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сражения, штурм Народно-революционной армией сопки 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Июнь-Корань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и организованное отступление 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Белоповстанческой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армии В.К. Молчанова в сторону Хабаровска.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 </w:t>
      </w: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Во время написания полотна для большей подлинности исторического окружения на </w:t>
      </w:r>
      <w:proofErr w:type="spell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Волочаевской</w:t>
      </w:r>
      <w:proofErr w:type="spell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сопке были фрагментарно воссозданы оборонительные рубежи белогвардейцев, проводились специальные маневры с участием инженерной роты и бывших участников </w:t>
      </w:r>
      <w:proofErr w:type="spell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Волочаевской</w:t>
      </w:r>
      <w:proofErr w:type="spell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битвы.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Консультантом по военным вопросам был полковник А.С. Сысоев.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 Панорама «</w:t>
      </w:r>
      <w:proofErr w:type="spellStart"/>
      <w:r w:rsidRPr="006D1456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Волочаевская</w:t>
      </w:r>
      <w:proofErr w:type="spellEnd"/>
      <w:r w:rsidRPr="006D1456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битва» – уникальный объект культурного наследия.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Она одна из трех существующих в России панорам. Две другие располагаются в Москве (Музей-панорама «Бородинская битва») и в Волгограде (панорама «Разгром немецко-фашистских войск под Сталинградом»).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Панорама «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Волочаевская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битва» внесена в Международную энциклопедию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музейных панорам.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В Хабаровском крае, в состав которого до 1991 года входила Еврейская автономия, ежегодно в феврале проводились </w:t>
      </w:r>
      <w:proofErr w:type="spell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Волочаевские</w:t>
      </w:r>
      <w:proofErr w:type="spell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дни.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Во времена перестройки и смены исторических ценностей памятные мероприятия канули в Лету. Здание музея-мемориала на сопке </w:t>
      </w:r>
      <w:proofErr w:type="spell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Июнь-Корань</w:t>
      </w:r>
      <w:proofErr w:type="spell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стало ветшать.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Музей, в котором представлена художественная панорама битвы и </w:t>
      </w:r>
      <w:proofErr w:type="gram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хранились уникальные экспонаты тех событий передали</w:t>
      </w:r>
      <w:proofErr w:type="gram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Хабаровскому краеведческому музею имени </w:t>
      </w:r>
      <w:proofErr w:type="spell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Гродекова</w:t>
      </w:r>
      <w:proofErr w:type="spell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3248025" cy="2133600"/>
            <wp:effectExtent l="19050" t="0" r="9525" b="0"/>
            <wp:wrapSquare wrapText="bothSides"/>
            <wp:docPr id="15" name="Рисунок 15" descr="hello_html_210d2f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ello_html_210d2fed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В 2012 году 10 февраля на сопке </w:t>
      </w:r>
      <w:proofErr w:type="spell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Июнь-Корань</w:t>
      </w:r>
      <w:proofErr w:type="spell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установлена часовня во имя Божьей матери </w:t>
      </w:r>
      <w:r w:rsidRPr="006D1456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«</w:t>
      </w: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Умягчение злых сердец»,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как символ покаяния и в память </w:t>
      </w:r>
      <w:proofErr w:type="gram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proofErr w:type="gram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всех тех, кто сложил здесь головы более 90 лет назад несмотря на политические убеждения.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3019425" cy="2200275"/>
            <wp:effectExtent l="19050" t="0" r="9525" b="0"/>
            <wp:wrapSquare wrapText="bothSides"/>
            <wp:docPr id="16" name="Рисунок 16" descr="hello_html_1a04e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ello_html_1a04e8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Вся горечь и боль гражданской войны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выражена</w:t>
      </w:r>
      <w:proofErr w:type="gram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в стихотворении Владимира из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Женевы, </w:t>
      </w:r>
      <w:proofErr w:type="gram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датируемого</w:t>
      </w:r>
      <w:proofErr w:type="gram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2008 годом.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Подняться на вершину сопки </w:t>
      </w:r>
      <w:proofErr w:type="spell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Июнь-Корань</w:t>
      </w:r>
      <w:proofErr w:type="spell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можно по каменной лестнице.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Сейчас сопка поросла деревьями, которых во время штурма не было. Природа приняла на себя обязанности хранительницы памяти всех, кто здесь погиб.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2886075" cy="2124075"/>
            <wp:effectExtent l="19050" t="0" r="9525" b="0"/>
            <wp:wrapSquare wrapText="bothSides"/>
            <wp:docPr id="17" name="Рисунок 17" descr="hello_html_m1838d5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ello_html_m1838d5f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Дубки-погодки выросли дружно и накрыли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поле брани крупными ажурными листьями.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Тянущиеся ввысь стройные стволы деревьев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напоминали солдатский караул </w:t>
      </w:r>
      <w:proofErr w:type="gramStart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у</w:t>
      </w:r>
      <w:proofErr w:type="gramEnd"/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 xml:space="preserve"> общей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могилы тех, кого называли «красными»,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а кого - «белыми».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3114675" cy="2190750"/>
            <wp:effectExtent l="19050" t="0" r="9525" b="0"/>
            <wp:wrapSquare wrapText="bothSides"/>
            <wp:docPr id="18" name="Рисунок 18" descr="hello_html_22744f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ello_html_22744f1f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Время смыло с братьев-россиян эти цвета,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и память о </w:t>
      </w:r>
      <w:proofErr w:type="gram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павших</w:t>
      </w:r>
      <w:proofErr w:type="gram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стала общей.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О том бое сегодня напоминают молчаливые свидетели - заросшие окопы, да старая водонапорная башня.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2181225" cy="3457575"/>
            <wp:effectExtent l="19050" t="0" r="9525" b="0"/>
            <wp:wrapSquare wrapText="bothSides"/>
            <wp:docPr id="19" name="Рисунок 19" descr="hello_html_m34b33b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ello_html_m34b33b4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У дальневосточного поэта Петра Комарова есть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sz w:val="28"/>
          <w:szCs w:val="28"/>
          <w:lang w:eastAsia="ru-RU"/>
        </w:rPr>
        <w:t>стихотворение, которое называется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«На 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Волочаевской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сопке».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Памятник героям 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Волочаевского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боя на сопке 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Июнь-Корань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вошёл в список «Семь чудес ЕАО».</w:t>
      </w: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В «Семь чудес ЕАО» вошли также сёла 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Екатерино-Никольское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, Ленинское, оз. Лотосов Лебединое в Биробиджанском районе, 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бираканские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пещеры в 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Облученском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районе, курорт « 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Кульдур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» и заповедник «</w:t>
      </w:r>
      <w:proofErr w:type="spellStart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Бастак</w:t>
      </w:r>
      <w:proofErr w:type="spellEnd"/>
      <w:r w:rsidRPr="006D1456">
        <w:rPr>
          <w:rFonts w:ascii="Times New Roman" w:eastAsia="Times New Roman" w:hAnsi="Times New Roman"/>
          <w:bCs/>
          <w:sz w:val="28"/>
          <w:szCs w:val="28"/>
          <w:lang w:eastAsia="ru-RU"/>
        </w:rPr>
        <w:t>»).</w:t>
      </w:r>
      <w:proofErr w:type="gramEnd"/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F81455" w:rsidRDefault="00F81455" w:rsidP="006D1456">
      <w:pPr>
        <w:shd w:val="clear" w:color="auto" w:fill="FFFFFF"/>
        <w:spacing w:after="0" w:line="288" w:lineRule="atLeas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D1456" w:rsidRPr="006D1456" w:rsidRDefault="006D1456" w:rsidP="000934FF">
      <w:pPr>
        <w:shd w:val="clear" w:color="auto" w:fill="FFFFFF"/>
        <w:spacing w:after="0" w:line="294" w:lineRule="atLeast"/>
        <w:rPr>
          <w:rFonts w:ascii="Arial" w:eastAsia="Times New Roman" w:hAnsi="Arial" w:cs="Arial"/>
          <w:sz w:val="21"/>
          <w:szCs w:val="21"/>
          <w:lang w:eastAsia="ru-RU"/>
        </w:rPr>
      </w:pPr>
      <w:r w:rsidRPr="006D1456">
        <w:rPr>
          <w:rFonts w:ascii="Times New Roman" w:eastAsia="Times New Roman" w:hAnsi="Times New Roman"/>
          <w:sz w:val="27"/>
          <w:szCs w:val="27"/>
          <w:lang w:eastAsia="ru-RU"/>
        </w:rPr>
        <w:t xml:space="preserve">Чуть больше 90 лет назад на месте ожесточённых боёв священником было совершено церковное отпевание всех погибших в ожесточенных боях на </w:t>
      </w:r>
      <w:proofErr w:type="spellStart"/>
      <w:r w:rsidRPr="006D1456">
        <w:rPr>
          <w:rFonts w:ascii="Times New Roman" w:eastAsia="Times New Roman" w:hAnsi="Times New Roman"/>
          <w:sz w:val="27"/>
          <w:szCs w:val="27"/>
          <w:lang w:eastAsia="ru-RU"/>
        </w:rPr>
        <w:t>Волочаевской</w:t>
      </w:r>
      <w:proofErr w:type="spellEnd"/>
      <w:r w:rsidRPr="006D1456">
        <w:rPr>
          <w:rFonts w:ascii="Times New Roman" w:eastAsia="Times New Roman" w:hAnsi="Times New Roman"/>
          <w:sz w:val="27"/>
          <w:szCs w:val="27"/>
          <w:lang w:eastAsia="ru-RU"/>
        </w:rPr>
        <w:t xml:space="preserve"> вершине. Известно, что бойцы и Красной Армии, и Белой Гвардии были погребены в одной братской могиле. </w:t>
      </w:r>
    </w:p>
    <w:p w:rsidR="000934FF" w:rsidRPr="000934FF" w:rsidRDefault="006D1456" w:rsidP="000934FF">
      <w:pPr>
        <w:shd w:val="clear" w:color="auto" w:fill="FFFFFF"/>
        <w:spacing w:after="0" w:line="101" w:lineRule="atLeast"/>
        <w:rPr>
          <w:rFonts w:ascii="Times New Roman" w:eastAsia="Times New Roman" w:hAnsi="Times New Roman"/>
          <w:i/>
          <w:iCs/>
          <w:sz w:val="27"/>
          <w:szCs w:val="27"/>
          <w:lang w:eastAsia="ru-RU"/>
        </w:rPr>
      </w:pPr>
      <w:r w:rsidRPr="006D1456">
        <w:rPr>
          <w:rFonts w:ascii="Times New Roman" w:eastAsia="Times New Roman" w:hAnsi="Times New Roman"/>
          <w:sz w:val="27"/>
          <w:szCs w:val="27"/>
          <w:lang w:eastAsia="ru-RU"/>
        </w:rPr>
        <w:t>На обороте памятника выбиты слова известной песни:</w:t>
      </w:r>
      <w:r w:rsidRPr="006D1456">
        <w:rPr>
          <w:rFonts w:ascii="Times New Roman" w:eastAsia="Times New Roman" w:hAnsi="Times New Roman"/>
          <w:sz w:val="27"/>
          <w:szCs w:val="27"/>
          <w:lang w:eastAsia="ru-RU"/>
        </w:rPr>
        <w:br/>
      </w:r>
      <w:r w:rsidR="000934FF">
        <w:rPr>
          <w:rFonts w:ascii="Times New Roman" w:eastAsia="Times New Roman" w:hAnsi="Times New Roman"/>
          <w:i/>
          <w:iCs/>
          <w:sz w:val="27"/>
          <w:szCs w:val="27"/>
          <w:lang w:eastAsia="ru-RU"/>
        </w:rPr>
        <w:t xml:space="preserve">«И останутся как сказка, Как манящие огни, </w:t>
      </w:r>
      <w:r w:rsidRPr="006D1456">
        <w:rPr>
          <w:rFonts w:ascii="Times New Roman" w:eastAsia="Times New Roman" w:hAnsi="Times New Roman"/>
          <w:i/>
          <w:iCs/>
          <w:sz w:val="27"/>
          <w:szCs w:val="27"/>
          <w:lang w:eastAsia="ru-RU"/>
        </w:rPr>
        <w:t>Штурмовые ночи Спасска,</w:t>
      </w:r>
      <w:r w:rsidRPr="006D1456">
        <w:rPr>
          <w:rFonts w:ascii="Times New Roman" w:eastAsia="Times New Roman" w:hAnsi="Times New Roman"/>
          <w:i/>
          <w:iCs/>
          <w:sz w:val="27"/>
          <w:szCs w:val="27"/>
          <w:lang w:eastAsia="ru-RU"/>
        </w:rPr>
        <w:br/>
      </w:r>
      <w:proofErr w:type="spellStart"/>
      <w:r w:rsidRPr="006D1456">
        <w:rPr>
          <w:rFonts w:ascii="Times New Roman" w:eastAsia="Times New Roman" w:hAnsi="Times New Roman"/>
          <w:i/>
          <w:iCs/>
          <w:sz w:val="27"/>
          <w:szCs w:val="27"/>
          <w:lang w:eastAsia="ru-RU"/>
        </w:rPr>
        <w:t>Волочаевские</w:t>
      </w:r>
      <w:proofErr w:type="spellEnd"/>
      <w:r w:rsidRPr="006D1456">
        <w:rPr>
          <w:rFonts w:ascii="Times New Roman" w:eastAsia="Times New Roman" w:hAnsi="Times New Roman"/>
          <w:i/>
          <w:iCs/>
          <w:sz w:val="27"/>
          <w:szCs w:val="27"/>
          <w:lang w:eastAsia="ru-RU"/>
        </w:rPr>
        <w:t xml:space="preserve"> дни».</w:t>
      </w:r>
    </w:p>
    <w:p w:rsidR="000934FF" w:rsidRPr="000934FF" w:rsidRDefault="000934FF" w:rsidP="000934FF">
      <w:pPr>
        <w:spacing w:before="100" w:beforeAutospacing="1" w:after="100" w:afterAutospacing="1" w:line="240" w:lineRule="auto"/>
        <w:ind w:left="750" w:right="750"/>
        <w:jc w:val="center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0934F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Памятники и памятные места</w:t>
      </w:r>
    </w:p>
    <w:p w:rsidR="000934FF" w:rsidRPr="000934FF" w:rsidRDefault="000934FF" w:rsidP="000934F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0934FF">
        <w:rPr>
          <w:rFonts w:ascii="Times New Roman" w:eastAsia="Times New Roman" w:hAnsi="Times New Roman"/>
          <w:sz w:val="28"/>
          <w:szCs w:val="28"/>
          <w:lang w:eastAsia="ru-RU"/>
        </w:rPr>
        <w:t xml:space="preserve">В советской России была увековечена память об участниках «красного» движения,  о белогвардейцах ничего не упоминалось. Улицы городов и сёл назывались в честь советских политических и военных деятелей периода Гражданской войны, им посвящались стихи, художественные произведения, песни и т.д. На месте боев были возведены мемориальные строения, на братских могилах партизан и </w:t>
      </w:r>
      <w:proofErr w:type="spellStart"/>
      <w:r w:rsidRPr="000934FF">
        <w:rPr>
          <w:rFonts w:ascii="Times New Roman" w:eastAsia="Times New Roman" w:hAnsi="Times New Roman"/>
          <w:sz w:val="28"/>
          <w:szCs w:val="28"/>
          <w:lang w:eastAsia="ru-RU"/>
        </w:rPr>
        <w:t>народоармейцев</w:t>
      </w:r>
      <w:proofErr w:type="spellEnd"/>
      <w:r w:rsidRPr="000934FF">
        <w:rPr>
          <w:rFonts w:ascii="Times New Roman" w:eastAsia="Times New Roman" w:hAnsi="Times New Roman"/>
          <w:sz w:val="28"/>
          <w:szCs w:val="28"/>
          <w:lang w:eastAsia="ru-RU"/>
        </w:rPr>
        <w:t>, погибших в Гражданскую войну установлены обелиски и памятные доски. На сегодняшний день многие из них пришли в запустение, о судьбе других ни чего не известно.</w:t>
      </w:r>
    </w:p>
    <w:p w:rsidR="000934FF" w:rsidRPr="000934FF" w:rsidRDefault="000934FF" w:rsidP="000934F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0934FF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tbl>
      <w:tblPr>
        <w:tblW w:w="3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527"/>
        <w:gridCol w:w="6428"/>
      </w:tblGrid>
      <w:tr w:rsidR="000934FF" w:rsidRPr="000934FF" w:rsidTr="00D41149">
        <w:trPr>
          <w:tblCellSpacing w:w="0" w:type="dxa"/>
          <w:jc w:val="center"/>
        </w:trPr>
        <w:tc>
          <w:tcPr>
            <w:tcW w:w="7140" w:type="dxa"/>
            <w:tcMar>
              <w:top w:w="300" w:type="dxa"/>
              <w:left w:w="300" w:type="dxa"/>
              <w:bottom w:w="300" w:type="dxa"/>
              <w:right w:w="300" w:type="dxa"/>
            </w:tcMar>
            <w:vAlign w:val="center"/>
            <w:hideMark/>
          </w:tcPr>
          <w:p w:rsidR="000934FF" w:rsidRPr="000934FF" w:rsidRDefault="000934FF" w:rsidP="000934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934FF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97498" cy="3429000"/>
                  <wp:effectExtent l="0" t="0" r="3175" b="0"/>
                  <wp:docPr id="20" name="Рисунок 20" descr="http://bounb.ru/files/volochaevka/images/3-1/1.JPG">
                    <a:hlinkClick xmlns:a="http://schemas.openxmlformats.org/drawingml/2006/main" r:id="rId28" tooltip="&quot;Обелиск павшим народоармейцам в годы Гражданской войны на ст. Ольгохта. Ф.505. Оп.1. Д.947 ГАЕАО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bounb.ru/files/volochaevka/images/3-1/1.JPG">
                            <a:hlinkClick r:id="rId28" tooltip="&quot;Обелиск павшим народоармейцам в годы Гражданской войны на ст. Ольгохта. Ф.505. Оп.1. Д.947 ГАЕАО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6299" cy="3427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40" w:type="dxa"/>
            <w:tcMar>
              <w:top w:w="300" w:type="dxa"/>
              <w:left w:w="300" w:type="dxa"/>
              <w:bottom w:w="300" w:type="dxa"/>
              <w:right w:w="300" w:type="dxa"/>
            </w:tcMar>
            <w:vAlign w:val="center"/>
            <w:hideMark/>
          </w:tcPr>
          <w:p w:rsidR="000934FF" w:rsidRPr="000934FF" w:rsidRDefault="000934FF" w:rsidP="000934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934FF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781550" cy="3453508"/>
                  <wp:effectExtent l="0" t="0" r="0" b="0"/>
                  <wp:docPr id="21" name="Рисунок 21" descr="http://bounb.ru/files/volochaevka/images/3-9/VK108211.JPG">
                    <a:hlinkClick xmlns:a="http://schemas.openxmlformats.org/drawingml/2006/main" r:id="rId30" tooltip="&quot;Братская могила и памятник 35 партизан, павших в Инском бо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bounb.ru/files/volochaevka/images/3-9/VK108211.JPG">
                            <a:hlinkClick r:id="rId30" tooltip="&quot;Братская могила и памятник 35 партизан, павших в Инском бо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8454" cy="3451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34FF" w:rsidRPr="000934FF" w:rsidTr="00D41149">
        <w:trPr>
          <w:tblCellSpacing w:w="0" w:type="dxa"/>
          <w:jc w:val="center"/>
        </w:trPr>
        <w:tc>
          <w:tcPr>
            <w:tcW w:w="0" w:type="auto"/>
            <w:tcMar>
              <w:top w:w="300" w:type="dxa"/>
              <w:left w:w="300" w:type="dxa"/>
              <w:bottom w:w="300" w:type="dxa"/>
              <w:right w:w="300" w:type="dxa"/>
            </w:tcMar>
            <w:vAlign w:val="center"/>
            <w:hideMark/>
          </w:tcPr>
          <w:p w:rsidR="000934FF" w:rsidRPr="000934FF" w:rsidRDefault="000934FF" w:rsidP="000934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</w:pPr>
            <w:r w:rsidRPr="000934FF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  <w:t xml:space="preserve">Обелиск </w:t>
            </w:r>
            <w:proofErr w:type="gramStart"/>
            <w:r w:rsidRPr="000934FF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  <w:t>павшим</w:t>
            </w:r>
            <w:proofErr w:type="gramEnd"/>
            <w:r w:rsidRPr="000934FF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0934FF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  <w:t>народоармейцам</w:t>
            </w:r>
            <w:proofErr w:type="spellEnd"/>
            <w:r w:rsidRPr="000934FF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  <w:t xml:space="preserve"> в </w:t>
            </w:r>
            <w:r w:rsidRPr="000934FF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  <w:lastRenderedPageBreak/>
              <w:t xml:space="preserve">годы Гражданской войны на ст. </w:t>
            </w:r>
            <w:proofErr w:type="spellStart"/>
            <w:r w:rsidRPr="000934FF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  <w:t>Ольгохта</w:t>
            </w:r>
            <w:proofErr w:type="spellEnd"/>
            <w:r w:rsidRPr="000934FF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0" w:type="auto"/>
            <w:tcMar>
              <w:top w:w="300" w:type="dxa"/>
              <w:left w:w="300" w:type="dxa"/>
              <w:bottom w:w="300" w:type="dxa"/>
              <w:right w:w="300" w:type="dxa"/>
            </w:tcMar>
            <w:vAlign w:val="center"/>
            <w:hideMark/>
          </w:tcPr>
          <w:p w:rsidR="000934FF" w:rsidRPr="000934FF" w:rsidRDefault="000934FF" w:rsidP="000934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</w:pPr>
            <w:r w:rsidRPr="000934FF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  <w:lastRenderedPageBreak/>
              <w:t xml:space="preserve">Братская могила и памятник 35 партизанам, </w:t>
            </w:r>
            <w:proofErr w:type="gramStart"/>
            <w:r w:rsidRPr="000934FF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  <w:t>павших</w:t>
            </w:r>
            <w:proofErr w:type="gramEnd"/>
            <w:r w:rsidRPr="000934FF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  <w:t xml:space="preserve"> в </w:t>
            </w:r>
            <w:proofErr w:type="spellStart"/>
            <w:r w:rsidRPr="000934FF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  <w:t>Инском</w:t>
            </w:r>
            <w:proofErr w:type="spellEnd"/>
            <w:r w:rsidRPr="000934FF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  <w:t xml:space="preserve"> бою</w:t>
            </w:r>
          </w:p>
        </w:tc>
      </w:tr>
    </w:tbl>
    <w:p w:rsidR="000934FF" w:rsidRPr="000934FF" w:rsidRDefault="00410C9B" w:rsidP="000934F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hyperlink r:id="rId32" w:history="1">
        <w:proofErr w:type="spellStart"/>
        <w:r w:rsidR="000934FF" w:rsidRPr="000934FF"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Волочаевский</w:t>
        </w:r>
        <w:proofErr w:type="spellEnd"/>
        <w:r w:rsidR="000934FF" w:rsidRPr="000934FF"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 xml:space="preserve"> памятник-музей</w:t>
        </w:r>
      </w:hyperlink>
      <w:r w:rsidR="000934FF" w:rsidRPr="000934FF">
        <w:rPr>
          <w:rFonts w:ascii="Times New Roman" w:eastAsia="Times New Roman" w:hAnsi="Times New Roman"/>
          <w:sz w:val="28"/>
          <w:szCs w:val="28"/>
          <w:lang w:eastAsia="ru-RU"/>
        </w:rPr>
        <w:t xml:space="preserve">, в честь участников </w:t>
      </w:r>
      <w:proofErr w:type="spellStart"/>
      <w:r w:rsidR="000934FF" w:rsidRPr="000934FF">
        <w:rPr>
          <w:rFonts w:ascii="Times New Roman" w:eastAsia="Times New Roman" w:hAnsi="Times New Roman"/>
          <w:sz w:val="28"/>
          <w:szCs w:val="28"/>
          <w:lang w:eastAsia="ru-RU"/>
        </w:rPr>
        <w:t>Волочаевского</w:t>
      </w:r>
      <w:proofErr w:type="spellEnd"/>
      <w:r w:rsidR="000934FF" w:rsidRPr="000934FF">
        <w:rPr>
          <w:rFonts w:ascii="Times New Roman" w:eastAsia="Times New Roman" w:hAnsi="Times New Roman"/>
          <w:sz w:val="28"/>
          <w:szCs w:val="28"/>
          <w:lang w:eastAsia="ru-RU"/>
        </w:rPr>
        <w:t xml:space="preserve"> боя. Ст. Волочаевка, сопка </w:t>
      </w:r>
      <w:proofErr w:type="spellStart"/>
      <w:r w:rsidR="000934FF" w:rsidRPr="000934FF">
        <w:rPr>
          <w:rFonts w:ascii="Times New Roman" w:eastAsia="Times New Roman" w:hAnsi="Times New Roman"/>
          <w:sz w:val="28"/>
          <w:szCs w:val="28"/>
          <w:lang w:eastAsia="ru-RU"/>
        </w:rPr>
        <w:t>Июнь-Корань</w:t>
      </w:r>
      <w:proofErr w:type="spellEnd"/>
      <w:r w:rsidR="000934FF" w:rsidRPr="000934FF">
        <w:rPr>
          <w:rFonts w:ascii="Times New Roman" w:eastAsia="Times New Roman" w:hAnsi="Times New Roman"/>
          <w:sz w:val="28"/>
          <w:szCs w:val="28"/>
          <w:lang w:eastAsia="ru-RU"/>
        </w:rPr>
        <w:t>. Дата создания - 1927-1928 гг.</w:t>
      </w:r>
      <w:r w:rsidR="000934FF" w:rsidRPr="000934FF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="000934FF" w:rsidRPr="000934F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Бюст В.К. Блюхера и памятный камень </w:t>
      </w:r>
      <w:r w:rsidR="000934FF" w:rsidRPr="000934FF">
        <w:rPr>
          <w:rFonts w:ascii="Times New Roman" w:eastAsia="Times New Roman" w:hAnsi="Times New Roman"/>
          <w:sz w:val="28"/>
          <w:szCs w:val="28"/>
          <w:lang w:eastAsia="ru-RU"/>
        </w:rPr>
        <w:t>на</w:t>
      </w:r>
      <w:r w:rsidR="000934FF" w:rsidRPr="000934F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 </w:t>
      </w:r>
      <w:r w:rsidR="000934FF" w:rsidRPr="000934FF">
        <w:rPr>
          <w:rFonts w:ascii="Times New Roman" w:eastAsia="Times New Roman" w:hAnsi="Times New Roman"/>
          <w:sz w:val="28"/>
          <w:szCs w:val="28"/>
          <w:lang w:eastAsia="ru-RU"/>
        </w:rPr>
        <w:t xml:space="preserve">сопке </w:t>
      </w:r>
      <w:proofErr w:type="spellStart"/>
      <w:r w:rsidR="000934FF" w:rsidRPr="000934FF">
        <w:rPr>
          <w:rFonts w:ascii="Times New Roman" w:eastAsia="Times New Roman" w:hAnsi="Times New Roman"/>
          <w:sz w:val="28"/>
          <w:szCs w:val="28"/>
          <w:lang w:eastAsia="ru-RU"/>
        </w:rPr>
        <w:t>Июнь-Корань</w:t>
      </w:r>
      <w:proofErr w:type="spellEnd"/>
      <w:r w:rsidR="000934FF" w:rsidRPr="000934FF">
        <w:rPr>
          <w:rFonts w:ascii="Times New Roman" w:eastAsia="Times New Roman" w:hAnsi="Times New Roman"/>
          <w:sz w:val="28"/>
          <w:szCs w:val="28"/>
          <w:lang w:eastAsia="ru-RU"/>
        </w:rPr>
        <w:t>, ст. Волочаевка. Установлены в 1972 г.</w:t>
      </w:r>
    </w:p>
    <w:tbl>
      <w:tblPr>
        <w:tblW w:w="25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4200"/>
        <w:gridCol w:w="5648"/>
      </w:tblGrid>
      <w:tr w:rsidR="000934FF" w:rsidRPr="000934FF" w:rsidTr="00D41149">
        <w:trPr>
          <w:tblCellSpacing w:w="0" w:type="dxa"/>
          <w:jc w:val="center"/>
        </w:trPr>
        <w:tc>
          <w:tcPr>
            <w:tcW w:w="7140" w:type="dxa"/>
            <w:tcMar>
              <w:top w:w="300" w:type="dxa"/>
              <w:left w:w="300" w:type="dxa"/>
              <w:bottom w:w="300" w:type="dxa"/>
              <w:right w:w="300" w:type="dxa"/>
            </w:tcMar>
            <w:vAlign w:val="center"/>
            <w:hideMark/>
          </w:tcPr>
          <w:p w:rsidR="000934FF" w:rsidRPr="000934FF" w:rsidRDefault="000934FF" w:rsidP="000934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934FF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80920" cy="4210050"/>
                  <wp:effectExtent l="0" t="0" r="5080" b="0"/>
                  <wp:docPr id="22" name="Рисунок 22" descr="http://bounb.ru/files/volochaevka/images/3-1/2.JPG">
                    <a:hlinkClick xmlns:a="http://schemas.openxmlformats.org/drawingml/2006/main" r:id="rId33" tooltip="&quot;Открытие бюста Блюхеру В.К. на Волочаевской сопке Июнь-Корань. 16.10. 1972. Ф.919-П. Оп.1. Д.19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bounb.ru/files/volochaevka/images/3-1/2.JPG">
                            <a:hlinkClick r:id="rId33" tooltip="&quot;Открытие бюста Блюхеру В.К. на Волочаевской сопке Июнь-Корань. 16.10. 1972. Ф.919-П. Оп.1. Д.19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920" cy="421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40" w:type="dxa"/>
            <w:tcMar>
              <w:top w:w="300" w:type="dxa"/>
              <w:left w:w="300" w:type="dxa"/>
              <w:bottom w:w="300" w:type="dxa"/>
              <w:right w:w="300" w:type="dxa"/>
            </w:tcMar>
            <w:vAlign w:val="center"/>
            <w:hideMark/>
          </w:tcPr>
          <w:p w:rsidR="000934FF" w:rsidRPr="000934FF" w:rsidRDefault="000934FF" w:rsidP="000934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934FF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05480" cy="4300855"/>
                  <wp:effectExtent l="0" t="0" r="0" b="4445"/>
                  <wp:docPr id="23" name="Рисунок 23" descr="http://bounb.ru/files/volochaevka/images/3-9/VK108270.JPG">
                    <a:hlinkClick xmlns:a="http://schemas.openxmlformats.org/drawingml/2006/main" r:id="rId35" tooltip="&quot;Бюст В.К. Блюхера. Памятный камень у школы на сопке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bounb.ru/files/volochaevka/images/3-9/VK108270.JPG">
                            <a:hlinkClick r:id="rId35" tooltip="&quot;Бюст В.К. Блюхера. Памятный камень у школы на сопке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5480" cy="430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34FF" w:rsidRPr="000934FF" w:rsidTr="00D41149">
        <w:trPr>
          <w:tblCellSpacing w:w="0" w:type="dxa"/>
          <w:jc w:val="center"/>
        </w:trPr>
        <w:tc>
          <w:tcPr>
            <w:tcW w:w="0" w:type="auto"/>
            <w:tcMar>
              <w:top w:w="300" w:type="dxa"/>
              <w:left w:w="300" w:type="dxa"/>
              <w:bottom w:w="300" w:type="dxa"/>
              <w:right w:w="300" w:type="dxa"/>
            </w:tcMar>
            <w:vAlign w:val="center"/>
            <w:hideMark/>
          </w:tcPr>
          <w:p w:rsidR="000934FF" w:rsidRPr="000934FF" w:rsidRDefault="000934FF" w:rsidP="000934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</w:pPr>
            <w:r w:rsidRPr="000934FF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  <w:t xml:space="preserve">Открытие бюста В.К. Блюхеру на </w:t>
            </w:r>
            <w:proofErr w:type="spellStart"/>
            <w:r w:rsidRPr="000934FF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  <w:t>Волочаевской</w:t>
            </w:r>
            <w:proofErr w:type="spellEnd"/>
            <w:r w:rsidRPr="000934FF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  <w:t xml:space="preserve"> сопке </w:t>
            </w:r>
            <w:proofErr w:type="spellStart"/>
            <w:r w:rsidRPr="000934FF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  <w:t>Июнь-Корань</w:t>
            </w:r>
            <w:proofErr w:type="spellEnd"/>
            <w:r w:rsidRPr="000934FF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  <w:t>. 16.10. 1972.</w:t>
            </w:r>
          </w:p>
          <w:p w:rsidR="000934FF" w:rsidRPr="000934FF" w:rsidRDefault="000934FF" w:rsidP="000934F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Mar>
              <w:top w:w="300" w:type="dxa"/>
              <w:left w:w="300" w:type="dxa"/>
              <w:bottom w:w="300" w:type="dxa"/>
              <w:right w:w="300" w:type="dxa"/>
            </w:tcMar>
            <w:vAlign w:val="center"/>
            <w:hideMark/>
          </w:tcPr>
          <w:p w:rsidR="000934FF" w:rsidRPr="000934FF" w:rsidRDefault="000934FF" w:rsidP="000934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</w:pPr>
            <w:r w:rsidRPr="000934FF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  <w:t>Бюст В.К. Блюхера. Памятный камень у школы на сопке</w:t>
            </w:r>
          </w:p>
        </w:tc>
      </w:tr>
    </w:tbl>
    <w:p w:rsidR="000934FF" w:rsidRPr="000934FF" w:rsidRDefault="000934FF" w:rsidP="000934F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0934FF">
        <w:rPr>
          <w:rFonts w:ascii="Times New Roman" w:eastAsia="Times New Roman" w:hAnsi="Times New Roman"/>
          <w:sz w:val="28"/>
          <w:szCs w:val="28"/>
          <w:lang w:eastAsia="ru-RU"/>
        </w:rPr>
        <w:t>В год 50-летия освобождения Дальнего Востока от интервентов советской властью на сопке был установлен бюст В.К. Блюхеру </w:t>
      </w:r>
      <w:hyperlink r:id="rId37" w:anchor="_edn1" w:history="1">
        <w:r w:rsidRPr="000934FF">
          <w:rPr>
            <w:rFonts w:ascii="Times New Roman" w:eastAsia="Times New Roman" w:hAnsi="Times New Roman"/>
            <w:sz w:val="28"/>
            <w:szCs w:val="28"/>
            <w:u w:val="single"/>
            <w:vertAlign w:val="superscript"/>
            <w:lang w:eastAsia="ru-RU"/>
          </w:rPr>
          <w:t>1</w:t>
        </w:r>
      </w:hyperlink>
      <w:r w:rsidRPr="000934FF">
        <w:rPr>
          <w:rFonts w:ascii="Times New Roman" w:eastAsia="Times New Roman" w:hAnsi="Times New Roman"/>
          <w:sz w:val="28"/>
          <w:szCs w:val="28"/>
          <w:lang w:eastAsia="ru-RU"/>
        </w:rPr>
        <w:t xml:space="preserve">, а по инициативе родственников Блюхера памятный камень. Защищая полководца от </w:t>
      </w:r>
      <w:r w:rsidRPr="000934FF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современного вандализма, бюст Блюхера сняли с сопки и после реконструкции перенесли к зданию поселковой школы.</w:t>
      </w:r>
    </w:p>
    <w:p w:rsidR="000934FF" w:rsidRDefault="000934FF" w:rsidP="000934FF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934FF" w:rsidRPr="000934FF" w:rsidRDefault="000934FF" w:rsidP="000934F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0934FF">
        <w:rPr>
          <w:rFonts w:ascii="Times New Roman" w:eastAsia="Times New Roman" w:hAnsi="Times New Roman"/>
          <w:b/>
          <w:bCs/>
          <w:i/>
          <w:sz w:val="28"/>
          <w:szCs w:val="28"/>
          <w:lang w:eastAsia="ru-RU"/>
        </w:rPr>
        <w:t>Стат</w:t>
      </w:r>
      <w:r w:rsidRPr="000934F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уи партизана и партизанского командира</w:t>
      </w:r>
      <w:r w:rsidRPr="000934FF">
        <w:rPr>
          <w:rFonts w:ascii="Times New Roman" w:eastAsia="Times New Roman" w:hAnsi="Times New Roman"/>
          <w:sz w:val="28"/>
          <w:szCs w:val="28"/>
          <w:lang w:eastAsia="ru-RU"/>
        </w:rPr>
        <w:t> на ст. Волочаевка, сквер железнодорожного вокзала.</w:t>
      </w:r>
    </w:p>
    <w:tbl>
      <w:tblPr>
        <w:tblW w:w="0" w:type="auto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30"/>
        <w:gridCol w:w="6120"/>
        <w:gridCol w:w="605"/>
      </w:tblGrid>
      <w:tr w:rsidR="000934FF" w:rsidRPr="000934FF" w:rsidTr="00D41149">
        <w:trPr>
          <w:trHeight w:val="5478"/>
          <w:tblCellSpacing w:w="0" w:type="dxa"/>
          <w:jc w:val="center"/>
        </w:trPr>
        <w:tc>
          <w:tcPr>
            <w:tcW w:w="0" w:type="auto"/>
            <w:tcMar>
              <w:top w:w="300" w:type="dxa"/>
              <w:left w:w="300" w:type="dxa"/>
              <w:bottom w:w="300" w:type="dxa"/>
              <w:right w:w="300" w:type="dxa"/>
            </w:tcMar>
            <w:vAlign w:val="center"/>
            <w:hideMark/>
          </w:tcPr>
          <w:p w:rsidR="000934FF" w:rsidRPr="000934FF" w:rsidRDefault="000934FF" w:rsidP="000934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934FF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96817" cy="3255666"/>
                  <wp:effectExtent l="0" t="0" r="3810" b="1905"/>
                  <wp:docPr id="24" name="Рисунок 24" descr="http://bounb.ru/files/volochaevka/images/3-1/3.JPG">
                    <a:hlinkClick xmlns:a="http://schemas.openxmlformats.org/drawingml/2006/main" r:id="rId38" tooltip="&quot;Памятник партизану, установленный в пос. Волочаевка. Ф.505. Оп.1. Д.2198 ГАЕАО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bounb.ru/files/volochaevka/images/3-1/3.JPG">
                            <a:hlinkClick r:id="rId38" tooltip="&quot;Памятник партизану, установленный в пос. Волочаевка. Ф.505. Оп.1. Д.2198 ГАЕАО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994" cy="3255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300" w:type="dxa"/>
              <w:left w:w="300" w:type="dxa"/>
              <w:bottom w:w="300" w:type="dxa"/>
              <w:right w:w="300" w:type="dxa"/>
            </w:tcMar>
            <w:vAlign w:val="center"/>
            <w:hideMark/>
          </w:tcPr>
          <w:p w:rsidR="000934FF" w:rsidRPr="000934FF" w:rsidRDefault="000934FF" w:rsidP="000934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934FF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3810</wp:posOffset>
                  </wp:positionV>
                  <wp:extent cx="4199255" cy="3061335"/>
                  <wp:effectExtent l="0" t="0" r="0" b="5715"/>
                  <wp:wrapSquare wrapText="bothSides"/>
                  <wp:docPr id="25" name="Рисунок 25" descr="http://bounb.ru/files/volochaevka/images/3-9/VK108237.JPG">
                    <a:hlinkClick xmlns:a="http://schemas.openxmlformats.org/drawingml/2006/main" r:id="rId40" tooltip="&quot;Статуя &quot;Партизан и партизанский командир&quot;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bounb.ru/files/volochaevka/images/3-9/VK108237.JPG">
                            <a:hlinkClick r:id="rId40" tooltip="&quot;Статуя &quot;Партизан и партизанский командир&quot;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9255" cy="3061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0" w:type="auto"/>
            <w:tcMar>
              <w:top w:w="300" w:type="dxa"/>
              <w:left w:w="300" w:type="dxa"/>
              <w:bottom w:w="300" w:type="dxa"/>
              <w:right w:w="300" w:type="dxa"/>
            </w:tcMar>
            <w:vAlign w:val="center"/>
            <w:hideMark/>
          </w:tcPr>
          <w:p w:rsidR="000934FF" w:rsidRPr="000934FF" w:rsidRDefault="000934FF" w:rsidP="000934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0934FF" w:rsidRPr="000934FF" w:rsidTr="00D41149">
        <w:trPr>
          <w:trHeight w:val="650"/>
          <w:tblCellSpacing w:w="0" w:type="dxa"/>
          <w:jc w:val="center"/>
        </w:trPr>
        <w:tc>
          <w:tcPr>
            <w:tcW w:w="0" w:type="auto"/>
            <w:gridSpan w:val="3"/>
            <w:tcMar>
              <w:top w:w="300" w:type="dxa"/>
              <w:left w:w="300" w:type="dxa"/>
              <w:bottom w:w="300" w:type="dxa"/>
              <w:right w:w="300" w:type="dxa"/>
            </w:tcMar>
            <w:vAlign w:val="center"/>
            <w:hideMark/>
          </w:tcPr>
          <w:p w:rsidR="000934FF" w:rsidRPr="000934FF" w:rsidRDefault="000934FF" w:rsidP="000934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</w:pPr>
            <w:r w:rsidRPr="000934FF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  <w:t>Статуя "Партизан и партизанский командир"</w:t>
            </w:r>
          </w:p>
        </w:tc>
      </w:tr>
    </w:tbl>
    <w:p w:rsidR="000934FF" w:rsidRDefault="000934FF" w:rsidP="000934F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0934F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127000</wp:posOffset>
            </wp:positionH>
            <wp:positionV relativeFrom="paragraph">
              <wp:posOffset>1775460</wp:posOffset>
            </wp:positionV>
            <wp:extent cx="2240280" cy="1638935"/>
            <wp:effectExtent l="0" t="0" r="7620" b="0"/>
            <wp:wrapSquare wrapText="bothSides"/>
            <wp:docPr id="26" name="Рисунок 26" descr="http://bounb.ru/files/volochaevka/images/3-9/VK108245.JPG">
              <a:hlinkClick xmlns:a="http://schemas.openxmlformats.org/drawingml/2006/main" r:id="rId42" tooltip="&quot;Мемориальный зал на железнодорожном вокзале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bounb.ru/files/volochaevka/images/3-9/VK108245.JPG">
                      <a:hlinkClick r:id="rId42" tooltip="&quot;Мемориальный зал на железнодорожном вокзале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280" cy="163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934F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2536825</wp:posOffset>
            </wp:positionH>
            <wp:positionV relativeFrom="paragraph">
              <wp:posOffset>1766570</wp:posOffset>
            </wp:positionV>
            <wp:extent cx="2210435" cy="1628140"/>
            <wp:effectExtent l="0" t="0" r="0" b="0"/>
            <wp:wrapSquare wrapText="bothSides"/>
            <wp:docPr id="27" name="Рисунок 27" descr="http://bounb.ru/files/volochaevka/images/3-9/VK108252.JPG">
              <a:hlinkClick xmlns:a="http://schemas.openxmlformats.org/drawingml/2006/main" r:id="rId44" tooltip="&quot;Мемориальный зал на железнодорожном вокзале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bounb.ru/files/volochaevka/images/3-9/VK108252.JPG">
                      <a:hlinkClick r:id="rId44" tooltip="&quot;Мемориальный зал на железнодорожном вокзале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435" cy="162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934FF">
        <w:rPr>
          <w:rFonts w:ascii="Times New Roman" w:eastAsia="Times New Roman" w:hAnsi="Times New Roman"/>
          <w:sz w:val="28"/>
          <w:szCs w:val="28"/>
          <w:lang w:eastAsia="ru-RU"/>
        </w:rPr>
        <w:t xml:space="preserve">В 1956 г. в сквере у железнодорожного вокзала ст. Волочаевка, расположенном вблизи сопки </w:t>
      </w:r>
      <w:proofErr w:type="spellStart"/>
      <w:r w:rsidRPr="000934FF">
        <w:rPr>
          <w:rFonts w:ascii="Times New Roman" w:eastAsia="Times New Roman" w:hAnsi="Times New Roman"/>
          <w:sz w:val="28"/>
          <w:szCs w:val="28"/>
          <w:lang w:eastAsia="ru-RU"/>
        </w:rPr>
        <w:t>Июнь-Корань</w:t>
      </w:r>
      <w:proofErr w:type="spellEnd"/>
      <w:r w:rsidRPr="000934FF">
        <w:rPr>
          <w:rFonts w:ascii="Times New Roman" w:eastAsia="Times New Roman" w:hAnsi="Times New Roman"/>
          <w:sz w:val="28"/>
          <w:szCs w:val="28"/>
          <w:lang w:eastAsia="ru-RU"/>
        </w:rPr>
        <w:t xml:space="preserve"> установлены статуи, изображающие партизана и партизанского командира. На чугунных </w:t>
      </w:r>
      <w:proofErr w:type="gramStart"/>
      <w:r w:rsidRPr="000934FF">
        <w:rPr>
          <w:rFonts w:ascii="Times New Roman" w:eastAsia="Times New Roman" w:hAnsi="Times New Roman"/>
          <w:sz w:val="28"/>
          <w:szCs w:val="28"/>
          <w:lang w:eastAsia="ru-RU"/>
        </w:rPr>
        <w:t>плитах</w:t>
      </w:r>
      <w:proofErr w:type="gramEnd"/>
      <w:r w:rsidRPr="000934FF">
        <w:rPr>
          <w:rFonts w:ascii="Times New Roman" w:eastAsia="Times New Roman" w:hAnsi="Times New Roman"/>
          <w:sz w:val="28"/>
          <w:szCs w:val="28"/>
          <w:lang w:eastAsia="ru-RU"/>
        </w:rPr>
        <w:t xml:space="preserve"> вмурованных в стенки пьедесталов отлиты строфы песни дальневосточных партизан </w:t>
      </w:r>
      <w:bookmarkStart w:id="0" w:name="_ednref2"/>
      <w:r w:rsidR="00410C9B" w:rsidRPr="000934FF">
        <w:rPr>
          <w:rFonts w:ascii="Times New Roman" w:eastAsia="Times New Roman" w:hAnsi="Times New Roman"/>
          <w:sz w:val="28"/>
          <w:szCs w:val="28"/>
          <w:vertAlign w:val="superscript"/>
          <w:lang w:eastAsia="ru-RU"/>
        </w:rPr>
        <w:fldChar w:fldCharType="begin"/>
      </w:r>
      <w:r w:rsidRPr="000934FF">
        <w:rPr>
          <w:rFonts w:ascii="Times New Roman" w:eastAsia="Times New Roman" w:hAnsi="Times New Roman"/>
          <w:sz w:val="28"/>
          <w:szCs w:val="28"/>
          <w:vertAlign w:val="superscript"/>
          <w:lang w:eastAsia="ru-RU"/>
        </w:rPr>
        <w:instrText xml:space="preserve"> HYPERLINK "http://bounb.ru/files/volochaevka/pages/3-1.html" \l "_edn2" \o "" </w:instrText>
      </w:r>
      <w:r w:rsidR="00410C9B" w:rsidRPr="000934FF">
        <w:rPr>
          <w:rFonts w:ascii="Times New Roman" w:eastAsia="Times New Roman" w:hAnsi="Times New Roman"/>
          <w:sz w:val="28"/>
          <w:szCs w:val="28"/>
          <w:vertAlign w:val="superscript"/>
          <w:lang w:eastAsia="ru-RU"/>
        </w:rPr>
        <w:fldChar w:fldCharType="separate"/>
      </w:r>
      <w:r w:rsidRPr="000934FF">
        <w:rPr>
          <w:rFonts w:ascii="Times New Roman" w:eastAsia="Times New Roman" w:hAnsi="Times New Roman"/>
          <w:sz w:val="28"/>
          <w:szCs w:val="28"/>
          <w:u w:val="single"/>
          <w:vertAlign w:val="superscript"/>
          <w:lang w:eastAsia="ru-RU"/>
        </w:rPr>
        <w:t>2</w:t>
      </w:r>
      <w:r w:rsidR="00410C9B" w:rsidRPr="000934FF">
        <w:rPr>
          <w:rFonts w:ascii="Times New Roman" w:eastAsia="Times New Roman" w:hAnsi="Times New Roman"/>
          <w:sz w:val="28"/>
          <w:szCs w:val="28"/>
          <w:vertAlign w:val="superscript"/>
          <w:lang w:eastAsia="ru-RU"/>
        </w:rPr>
        <w:fldChar w:fldCharType="end"/>
      </w:r>
      <w:bookmarkEnd w:id="0"/>
      <w:r w:rsidRPr="000934FF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Pr="000934FF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0934F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Мемориальный зал</w:t>
      </w:r>
      <w:r w:rsidRPr="000934FF">
        <w:rPr>
          <w:rFonts w:ascii="Times New Roman" w:eastAsia="Times New Roman" w:hAnsi="Times New Roman"/>
          <w:sz w:val="28"/>
          <w:szCs w:val="28"/>
          <w:lang w:eastAsia="ru-RU"/>
        </w:rPr>
        <w:t xml:space="preserve"> в честь героев Гражданской войны на железнодорожном вокзале ст. </w:t>
      </w:r>
    </w:p>
    <w:p w:rsidR="000934FF" w:rsidRPr="000934FF" w:rsidRDefault="000934FF" w:rsidP="000934F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0934FF">
        <w:rPr>
          <w:rFonts w:ascii="Times New Roman" w:eastAsia="Times New Roman" w:hAnsi="Times New Roman"/>
          <w:sz w:val="28"/>
          <w:szCs w:val="28"/>
          <w:lang w:eastAsia="ru-RU"/>
        </w:rPr>
        <w:t>Волочаевка. Открыт в 1972 г.</w:t>
      </w:r>
    </w:p>
    <w:p w:rsidR="000934FF" w:rsidRPr="000934FF" w:rsidRDefault="000934FF" w:rsidP="000934FF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934FF" w:rsidRPr="000934FF" w:rsidRDefault="000934FF" w:rsidP="000934FF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934FF" w:rsidRPr="000934FF" w:rsidRDefault="000934FF" w:rsidP="000934F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0934F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Памятник с мемориальной доской Онищенко Николаю Трофимовичу и его жене Александре Григорьевне</w:t>
      </w:r>
      <w:r w:rsidRPr="000934FF">
        <w:rPr>
          <w:rFonts w:ascii="Times New Roman" w:eastAsia="Times New Roman" w:hAnsi="Times New Roman"/>
          <w:sz w:val="28"/>
          <w:szCs w:val="28"/>
          <w:lang w:eastAsia="ru-RU"/>
        </w:rPr>
        <w:t>, замученных интервентами на ст. Бира в мае 1919 г. Установлен 25 окт. 1964 г. на перроне ст. Бира.</w:t>
      </w:r>
    </w:p>
    <w:tbl>
      <w:tblPr>
        <w:tblW w:w="0" w:type="auto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7140"/>
        <w:gridCol w:w="2815"/>
      </w:tblGrid>
      <w:tr w:rsidR="000934FF" w:rsidRPr="000934FF" w:rsidTr="00D41149">
        <w:trPr>
          <w:tblCellSpacing w:w="0" w:type="dxa"/>
          <w:jc w:val="center"/>
        </w:trPr>
        <w:tc>
          <w:tcPr>
            <w:tcW w:w="7140" w:type="dxa"/>
            <w:tcMar>
              <w:top w:w="300" w:type="dxa"/>
              <w:left w:w="300" w:type="dxa"/>
              <w:bottom w:w="300" w:type="dxa"/>
              <w:right w:w="300" w:type="dxa"/>
            </w:tcMar>
            <w:vAlign w:val="center"/>
            <w:hideMark/>
          </w:tcPr>
          <w:p w:rsidR="000934FF" w:rsidRPr="000934FF" w:rsidRDefault="000934FF" w:rsidP="000934F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934FF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59193" cy="7019925"/>
                  <wp:effectExtent l="0" t="0" r="0" b="0"/>
                  <wp:docPr id="28" name="Рисунок 28" descr="http://bounb.ru/files/volochaevka/images/3-1/4.JPG">
                    <a:hlinkClick xmlns:a="http://schemas.openxmlformats.org/drawingml/2006/main" r:id="rId46" tooltip="&quot;Обелиск, установленный на ст. Бира в память партизан-коммунистов супругов Николая и Александры Онищенко, замученных японско-американскими интервентами в 1919 г. [1970-е гг.]. Ф.505. Оп.1. Д.2298 ГАЕАО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bounb.ru/files/volochaevka/images/3-1/4.JPG">
                            <a:hlinkClick r:id="rId46" tooltip="&quot;Обелиск, установленный на ст. Бира в память партизан-коммунистов супругов Николая и Александры Онищенко, замученных японско-американскими интервентами в 1919 г. [1970-е гг.]. Ф.505. Оп.1. Д.2298 ГАЕАО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2143" cy="7025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300" w:type="dxa"/>
              <w:left w:w="300" w:type="dxa"/>
              <w:bottom w:w="300" w:type="dxa"/>
              <w:right w:w="300" w:type="dxa"/>
            </w:tcMar>
            <w:vAlign w:val="center"/>
            <w:hideMark/>
          </w:tcPr>
          <w:p w:rsidR="000934FF" w:rsidRPr="000934FF" w:rsidRDefault="000934FF" w:rsidP="000934F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</w:pPr>
            <w:r w:rsidRPr="000934FF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  <w:t>Обелиск, установленный на ст. Бира в память партизан-коммунистов супругов Николая и Александры Онищенко, замученных японско-американскими интервентами в 1919 г. [1970-е гг.]</w:t>
            </w:r>
          </w:p>
          <w:p w:rsidR="000934FF" w:rsidRPr="000934FF" w:rsidRDefault="000934FF" w:rsidP="000934F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934FF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ГАЕАО Ф.505. Оп.1. Д.2298</w:t>
            </w:r>
          </w:p>
        </w:tc>
      </w:tr>
    </w:tbl>
    <w:p w:rsidR="000934FF" w:rsidRPr="000934FF" w:rsidRDefault="000934FF" w:rsidP="000934FF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934FF" w:rsidRPr="000934FF" w:rsidRDefault="00BE6764" w:rsidP="000934F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641985</wp:posOffset>
            </wp:positionV>
            <wp:extent cx="5668645" cy="4248150"/>
            <wp:effectExtent l="0" t="0" r="8255" b="0"/>
            <wp:wrapSquare wrapText="bothSides"/>
            <wp:docPr id="34" name="Рисунок 34" descr="Сквер участников волочаевских боев восстановили жители п. Бира ЕА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квер участников волочаевских боев восстановили жители п. Бира ЕАО. 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645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934FF" w:rsidRPr="000934F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Памятник в память партизан</w:t>
      </w:r>
      <w:r w:rsidR="000934FF" w:rsidRPr="000934FF">
        <w:rPr>
          <w:rFonts w:ascii="Times New Roman" w:eastAsia="Times New Roman" w:hAnsi="Times New Roman"/>
          <w:sz w:val="28"/>
          <w:szCs w:val="28"/>
          <w:lang w:eastAsia="ru-RU"/>
        </w:rPr>
        <w:t>, погибших в бою под Волочаевкой в 1922 г., п. Бира.</w:t>
      </w:r>
    </w:p>
    <w:tbl>
      <w:tblPr>
        <w:tblW w:w="0" w:type="auto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7140"/>
      </w:tblGrid>
      <w:tr w:rsidR="00BE6764" w:rsidRPr="000934FF" w:rsidTr="00D41149">
        <w:trPr>
          <w:tblCellSpacing w:w="0" w:type="dxa"/>
          <w:jc w:val="center"/>
        </w:trPr>
        <w:tc>
          <w:tcPr>
            <w:tcW w:w="7140" w:type="dxa"/>
            <w:tcMar>
              <w:top w:w="300" w:type="dxa"/>
              <w:left w:w="300" w:type="dxa"/>
              <w:bottom w:w="300" w:type="dxa"/>
              <w:right w:w="300" w:type="dxa"/>
            </w:tcMar>
            <w:vAlign w:val="center"/>
            <w:hideMark/>
          </w:tcPr>
          <w:p w:rsidR="00BE6764" w:rsidRPr="000934FF" w:rsidRDefault="00BE6764" w:rsidP="000934F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0934FF" w:rsidRPr="000934FF" w:rsidRDefault="000934FF" w:rsidP="000934F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5000" w:type="pct"/>
        <w:tblCellSpacing w:w="0" w:type="dxa"/>
        <w:tblCellMar>
          <w:left w:w="0" w:type="dxa"/>
          <w:right w:w="0" w:type="dxa"/>
        </w:tblCellMar>
        <w:tblLook w:val="04A0"/>
      </w:tblPr>
      <w:tblGrid>
        <w:gridCol w:w="3535"/>
        <w:gridCol w:w="3239"/>
        <w:gridCol w:w="3181"/>
      </w:tblGrid>
      <w:tr w:rsidR="000934FF" w:rsidRPr="000934FF" w:rsidTr="00D41149">
        <w:trPr>
          <w:trHeight w:val="3810"/>
          <w:tblCellSpacing w:w="0" w:type="dxa"/>
        </w:trPr>
        <w:tc>
          <w:tcPr>
            <w:tcW w:w="0" w:type="auto"/>
            <w:tcMar>
              <w:top w:w="300" w:type="dxa"/>
              <w:left w:w="300" w:type="dxa"/>
              <w:bottom w:w="300" w:type="dxa"/>
              <w:right w:w="300" w:type="dxa"/>
            </w:tcMar>
            <w:vAlign w:val="center"/>
            <w:hideMark/>
          </w:tcPr>
          <w:p w:rsidR="000934FF" w:rsidRPr="000934FF" w:rsidRDefault="000934FF" w:rsidP="000934FF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934FF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55315" cy="1989455"/>
                  <wp:effectExtent l="0" t="0" r="6985" b="0"/>
                  <wp:docPr id="30" name="Рисунок 30" descr="http://bounb.ru/files/volochaevka/images/3-1/VK148794.JPG">
                    <a:hlinkClick xmlns:a="http://schemas.openxmlformats.org/drawingml/2006/main" r:id="rId49" tooltip="&quot;Улица Волочаевская и мемориальная доск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bounb.ru/files/volochaevka/images/3-1/VK148794.JPG">
                            <a:hlinkClick r:id="rId49" tooltip="&quot;Улица Волочаевская и мемориальная доск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5315" cy="198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300" w:type="dxa"/>
              <w:left w:w="300" w:type="dxa"/>
              <w:bottom w:w="300" w:type="dxa"/>
              <w:right w:w="300" w:type="dxa"/>
            </w:tcMar>
            <w:vAlign w:val="center"/>
            <w:hideMark/>
          </w:tcPr>
          <w:p w:rsidR="000934FF" w:rsidRPr="000934FF" w:rsidRDefault="000934FF" w:rsidP="000934FF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934FF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43530" cy="1989455"/>
                  <wp:effectExtent l="0" t="0" r="0" b="0"/>
                  <wp:docPr id="31" name="Рисунок 31" descr="http://bounb.ru/files/volochaevka/images/3-1/VK148787.JPG">
                    <a:hlinkClick xmlns:a="http://schemas.openxmlformats.org/drawingml/2006/main" r:id="rId51" tooltip="&quot;Улица Волочаевская и мемориальная доск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bounb.ru/files/volochaevka/images/3-1/VK148787.JPG">
                            <a:hlinkClick r:id="rId51" tooltip="&quot;Улица Волочаевская и мемориальная доск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530" cy="198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300" w:type="dxa"/>
              <w:left w:w="300" w:type="dxa"/>
              <w:bottom w:w="300" w:type="dxa"/>
              <w:right w:w="300" w:type="dxa"/>
            </w:tcMar>
            <w:vAlign w:val="center"/>
            <w:hideMark/>
          </w:tcPr>
          <w:p w:rsidR="000934FF" w:rsidRPr="000934FF" w:rsidRDefault="000934FF" w:rsidP="000934FF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934FF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73045" cy="2049780"/>
                  <wp:effectExtent l="0" t="0" r="8255" b="7620"/>
                  <wp:docPr id="32" name="Рисунок 32" descr="http://bounb.ru/files/volochaevka/images/3-1/VK148806.JPG">
                    <a:hlinkClick xmlns:a="http://schemas.openxmlformats.org/drawingml/2006/main" r:id="rId53" tooltip="&quot;Улица Волочаевская и мемориальная доск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bounb.ru/files/volochaevka/images/3-1/VK148806.JPG">
                            <a:hlinkClick r:id="rId53" tooltip="&quot;Улица Волочаевская и мемориальная доск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045" cy="2049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34FF" w:rsidRPr="000934FF" w:rsidTr="00D41149">
        <w:trPr>
          <w:tblCellSpacing w:w="0" w:type="dxa"/>
        </w:trPr>
        <w:tc>
          <w:tcPr>
            <w:tcW w:w="0" w:type="auto"/>
            <w:gridSpan w:val="3"/>
            <w:tcMar>
              <w:top w:w="300" w:type="dxa"/>
              <w:left w:w="300" w:type="dxa"/>
              <w:bottom w:w="300" w:type="dxa"/>
              <w:right w:w="300" w:type="dxa"/>
            </w:tcMar>
            <w:vAlign w:val="center"/>
            <w:hideMark/>
          </w:tcPr>
          <w:p w:rsidR="000934FF" w:rsidRPr="008F17A7" w:rsidRDefault="000934FF" w:rsidP="000934F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8F17A7">
              <w:rPr>
                <w:rFonts w:ascii="Times New Roman" w:eastAsia="Times New Roman" w:hAnsi="Times New Roman"/>
                <w:b/>
                <w:bCs/>
                <w:i/>
                <w:iCs/>
                <w:sz w:val="24"/>
                <w:szCs w:val="24"/>
                <w:lang w:eastAsia="ru-RU"/>
              </w:rPr>
              <w:lastRenderedPageBreak/>
              <w:t xml:space="preserve">Улица </w:t>
            </w:r>
            <w:proofErr w:type="spellStart"/>
            <w:r w:rsidRPr="008F17A7">
              <w:rPr>
                <w:rFonts w:ascii="Times New Roman" w:eastAsia="Times New Roman" w:hAnsi="Times New Roman"/>
                <w:b/>
                <w:bCs/>
                <w:i/>
                <w:iCs/>
                <w:sz w:val="24"/>
                <w:szCs w:val="24"/>
                <w:lang w:eastAsia="ru-RU"/>
              </w:rPr>
              <w:t>Волочаевская</w:t>
            </w:r>
            <w:proofErr w:type="spellEnd"/>
            <w:r w:rsidRPr="008F17A7">
              <w:rPr>
                <w:rFonts w:ascii="Times New Roman" w:eastAsia="Times New Roman" w:hAnsi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 и мемориальная доска</w:t>
            </w:r>
            <w:r w:rsidR="00F4576E" w:rsidRPr="008F17A7">
              <w:rPr>
                <w:rFonts w:ascii="Times New Roman" w:eastAsia="Times New Roman" w:hAnsi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, ул. Им. </w:t>
            </w:r>
            <w:proofErr w:type="spellStart"/>
            <w:r w:rsidR="00F4576E" w:rsidRPr="008F17A7">
              <w:rPr>
                <w:rFonts w:ascii="Times New Roman" w:eastAsia="Times New Roman" w:hAnsi="Times New Roman"/>
                <w:b/>
                <w:bCs/>
                <w:i/>
                <w:iCs/>
                <w:sz w:val="24"/>
                <w:szCs w:val="24"/>
                <w:lang w:eastAsia="ru-RU"/>
              </w:rPr>
              <w:t>Постышева</w:t>
            </w:r>
            <w:proofErr w:type="spellEnd"/>
            <w:r w:rsidR="008F17A7" w:rsidRPr="008F17A7">
              <w:rPr>
                <w:rFonts w:ascii="Times New Roman" w:eastAsia="Times New Roman" w:hAnsi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 в </w:t>
            </w:r>
            <w:proofErr w:type="spellStart"/>
            <w:r w:rsidR="008F17A7" w:rsidRPr="008F17A7">
              <w:rPr>
                <w:rFonts w:ascii="Times New Roman" w:eastAsia="Times New Roman" w:hAnsi="Times New Roman"/>
                <w:b/>
                <w:bCs/>
                <w:i/>
                <w:iCs/>
                <w:sz w:val="24"/>
                <w:szCs w:val="24"/>
                <w:lang w:eastAsia="ru-RU"/>
              </w:rPr>
              <w:t>г</w:t>
            </w:r>
            <w:r w:rsidR="00F4576E" w:rsidRPr="008F17A7">
              <w:rPr>
                <w:rFonts w:ascii="Times New Roman" w:eastAsia="Times New Roman" w:hAnsi="Times New Roman"/>
                <w:b/>
                <w:bCs/>
                <w:i/>
                <w:iCs/>
                <w:sz w:val="24"/>
                <w:szCs w:val="24"/>
                <w:lang w:eastAsia="ru-RU"/>
              </w:rPr>
              <w:t>Биробиджан</w:t>
            </w:r>
            <w:r w:rsidR="008F17A7" w:rsidRPr="008F17A7">
              <w:rPr>
                <w:rFonts w:ascii="Times New Roman" w:eastAsia="Times New Roman" w:hAnsi="Times New Roman"/>
                <w:b/>
                <w:bCs/>
                <w:i/>
                <w:iCs/>
                <w:sz w:val="24"/>
                <w:szCs w:val="24"/>
                <w:lang w:eastAsia="ru-RU"/>
              </w:rPr>
              <w:t>е</w:t>
            </w:r>
            <w:proofErr w:type="spellEnd"/>
          </w:p>
        </w:tc>
      </w:tr>
    </w:tbl>
    <w:p w:rsidR="00E351DA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  <w:r w:rsidRPr="009E0ABE">
        <w:rPr>
          <w:rFonts w:ascii="Times New Roman" w:hAnsi="Times New Roman"/>
          <w:b/>
          <w:sz w:val="28"/>
          <w:szCs w:val="28"/>
        </w:rPr>
        <w:t>Беседа с библиотекарем Алениковой В.В.</w:t>
      </w:r>
      <w:r>
        <w:rPr>
          <w:rFonts w:ascii="Times New Roman" w:hAnsi="Times New Roman"/>
          <w:b/>
          <w:sz w:val="28"/>
          <w:szCs w:val="28"/>
        </w:rPr>
        <w:t xml:space="preserve"> «</w:t>
      </w:r>
      <w:proofErr w:type="spellStart"/>
      <w:r>
        <w:rPr>
          <w:rFonts w:ascii="Times New Roman" w:hAnsi="Times New Roman"/>
          <w:b/>
          <w:sz w:val="28"/>
          <w:szCs w:val="28"/>
        </w:rPr>
        <w:t>Волочаевские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дни»</w:t>
      </w: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2773680</wp:posOffset>
            </wp:positionH>
            <wp:positionV relativeFrom="paragraph">
              <wp:posOffset>185420</wp:posOffset>
            </wp:positionV>
            <wp:extent cx="2744470" cy="2057400"/>
            <wp:effectExtent l="0" t="0" r="0" b="0"/>
            <wp:wrapSquare wrapText="bothSides"/>
            <wp:docPr id="36" name="Рисунок 36" descr="C:\Users\Марина\Desktop\фото с библиотекой Волочаевские дни\IMG_20220211_102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на\Desktop\фото с библиотекой Волочаевские дни\IMG_20220211_10294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-120650</wp:posOffset>
            </wp:positionH>
            <wp:positionV relativeFrom="paragraph">
              <wp:posOffset>184785</wp:posOffset>
            </wp:positionV>
            <wp:extent cx="2741930" cy="2055495"/>
            <wp:effectExtent l="0" t="0" r="1270" b="1905"/>
            <wp:wrapSquare wrapText="bothSides"/>
            <wp:docPr id="35" name="Рисунок 35" descr="C:\Users\Марина\Desktop\фото с библиотекой Волочаевские дни\IMG_20220211_102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esktop\фото с библиотекой Волочаевские дни\IMG_20220211_10265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930" cy="205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-2854960</wp:posOffset>
            </wp:positionH>
            <wp:positionV relativeFrom="paragraph">
              <wp:posOffset>212090</wp:posOffset>
            </wp:positionV>
            <wp:extent cx="2743200" cy="2056130"/>
            <wp:effectExtent l="0" t="0" r="0" b="1270"/>
            <wp:wrapSquare wrapText="bothSides"/>
            <wp:docPr id="37" name="Рисунок 37" descr="C:\Users\Марина\Desktop\фото с библиотекой Волочаевские дни\IMG_20220211_103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на\Desktop\фото с библиотекой Волочаевские дни\IMG_20220211_10304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-5755005</wp:posOffset>
            </wp:positionH>
            <wp:positionV relativeFrom="paragraph">
              <wp:posOffset>221615</wp:posOffset>
            </wp:positionV>
            <wp:extent cx="2647950" cy="1985010"/>
            <wp:effectExtent l="0" t="0" r="0" b="0"/>
            <wp:wrapSquare wrapText="bothSides"/>
            <wp:docPr id="38" name="Рисунок 38" descr="C:\Users\Марина\Desktop\фото с библиотекой Волочаевские дни\IMG_20220211_103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рина\Desktop\фото с библиотекой Волочаевские дни\IMG_20220211_10305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98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2777490</wp:posOffset>
            </wp:positionH>
            <wp:positionV relativeFrom="paragraph">
              <wp:posOffset>179070</wp:posOffset>
            </wp:positionV>
            <wp:extent cx="2698750" cy="1952625"/>
            <wp:effectExtent l="0" t="0" r="6350" b="9525"/>
            <wp:wrapSquare wrapText="bothSides"/>
            <wp:docPr id="40" name="Рисунок 40" descr="C:\Users\Марина\Desktop\фото с библиотекой Волочаевские дни\IMG_20220211_103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рина\Desktop\фото с библиотекой Волочаевские дни\IMG_20220211_10314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179070</wp:posOffset>
            </wp:positionV>
            <wp:extent cx="2600325" cy="1948815"/>
            <wp:effectExtent l="0" t="0" r="9525" b="0"/>
            <wp:wrapSquare wrapText="bothSides"/>
            <wp:docPr id="39" name="Рисунок 39" descr="C:\Users\Марина\Desktop\фото с библиотекой Волочаевские дни\IMG_20220211_103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рина\Desktop\фото с библиотекой Волочаевские дни\IMG_20220211_10310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4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-2819400</wp:posOffset>
            </wp:positionH>
            <wp:positionV relativeFrom="paragraph">
              <wp:posOffset>437515</wp:posOffset>
            </wp:positionV>
            <wp:extent cx="2647950" cy="1984375"/>
            <wp:effectExtent l="0" t="0" r="0" b="0"/>
            <wp:wrapSquare wrapText="bothSides"/>
            <wp:docPr id="42" name="Рисунок 42" descr="C:\Users\Марина\Desktop\фото с библиотекой Волочаевские дни\IMG_20220211_103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ина\Desktop\фото с библиотекой Волочаевские дни\IMG_20220211_10323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98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-5715000</wp:posOffset>
            </wp:positionH>
            <wp:positionV relativeFrom="paragraph">
              <wp:posOffset>438150</wp:posOffset>
            </wp:positionV>
            <wp:extent cx="2600325" cy="1948815"/>
            <wp:effectExtent l="0" t="0" r="9525" b="0"/>
            <wp:wrapSquare wrapText="bothSides"/>
            <wp:docPr id="41" name="Рисунок 41" descr="C:\Users\Марина\Desktop\фото с библиотекой Волочаевские дни\IMG_20220211_103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рина\Desktop\фото с библиотекой Волочаевские дни\IMG_20220211_10315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4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0ABE" w:rsidRDefault="0026248C" w:rsidP="009E0ABE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2777490</wp:posOffset>
            </wp:positionH>
            <wp:positionV relativeFrom="paragraph">
              <wp:posOffset>3810</wp:posOffset>
            </wp:positionV>
            <wp:extent cx="2717800" cy="2038350"/>
            <wp:effectExtent l="0" t="0" r="6350" b="0"/>
            <wp:wrapSquare wrapText="bothSides"/>
            <wp:docPr id="43" name="Рисунок 43" descr="C:\Users\Марина\Desktop\фото с библиотекой Волочаевские дни\IMG_20220211_103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рина\Desktop\фото с библиотекой Волочаевские дни\IMG_20220211_10332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E0ABE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3810</wp:posOffset>
            </wp:positionV>
            <wp:extent cx="2657475" cy="1991360"/>
            <wp:effectExtent l="0" t="0" r="9525" b="8890"/>
            <wp:wrapSquare wrapText="bothSides"/>
            <wp:docPr id="44" name="Рисунок 44" descr="C:\Users\Марина\Desktop\фото с библиотекой Волочаевские дни\IMG_20220211_104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рина\Desktop\фото с библиотекой Волочаевские дни\IMG_20220211_10401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9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Рассказ </w:t>
      </w:r>
      <w:r w:rsidR="00AF10AF">
        <w:rPr>
          <w:rFonts w:ascii="Times New Roman" w:hAnsi="Times New Roman"/>
          <w:b/>
          <w:sz w:val="28"/>
          <w:szCs w:val="28"/>
        </w:rPr>
        <w:t>–</w:t>
      </w:r>
      <w:r>
        <w:rPr>
          <w:rFonts w:ascii="Times New Roman" w:hAnsi="Times New Roman"/>
          <w:b/>
          <w:sz w:val="28"/>
          <w:szCs w:val="28"/>
        </w:rPr>
        <w:t xml:space="preserve"> беседа</w:t>
      </w:r>
      <w:r w:rsidR="00AF10AF">
        <w:rPr>
          <w:rFonts w:ascii="Times New Roman" w:hAnsi="Times New Roman"/>
          <w:b/>
          <w:sz w:val="28"/>
          <w:szCs w:val="28"/>
        </w:rPr>
        <w:t xml:space="preserve"> с детьми старшей группы</w:t>
      </w: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«Немного из истории </w:t>
      </w:r>
      <w:proofErr w:type="spellStart"/>
      <w:r>
        <w:rPr>
          <w:rFonts w:ascii="Times New Roman" w:hAnsi="Times New Roman"/>
          <w:b/>
          <w:sz w:val="28"/>
          <w:szCs w:val="28"/>
        </w:rPr>
        <w:t>Волочаевской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битвы»</w:t>
      </w:r>
    </w:p>
    <w:p w:rsidR="001956B1" w:rsidRDefault="00DE72AB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1805940</wp:posOffset>
            </wp:positionH>
            <wp:positionV relativeFrom="paragraph">
              <wp:posOffset>257175</wp:posOffset>
            </wp:positionV>
            <wp:extent cx="2198370" cy="1695450"/>
            <wp:effectExtent l="0" t="0" r="0" b="0"/>
            <wp:wrapSquare wrapText="bothSides"/>
            <wp:docPr id="45" name="Рисунок 45" descr="C:\Users\Марина\Desktop\фото беседа\IMG_20220214_093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esktop\фото беседа\IMG_20220214_09322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37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F10AF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4104640</wp:posOffset>
            </wp:positionH>
            <wp:positionV relativeFrom="paragraph">
              <wp:posOffset>257175</wp:posOffset>
            </wp:positionV>
            <wp:extent cx="2260600" cy="1695450"/>
            <wp:effectExtent l="0" t="0" r="6350" b="0"/>
            <wp:wrapSquare wrapText="bothSides"/>
            <wp:docPr id="55" name="Рисунок 55" descr="C:\Users\Марина\Desktop\фото беседа\IMG_20220214_093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рина\Desktop\фото беседа\IMG_20220214_09335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F10AF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-560705</wp:posOffset>
            </wp:positionH>
            <wp:positionV relativeFrom="paragraph">
              <wp:posOffset>257175</wp:posOffset>
            </wp:positionV>
            <wp:extent cx="2266950" cy="1699260"/>
            <wp:effectExtent l="0" t="0" r="0" b="0"/>
            <wp:wrapSquare wrapText="bothSides"/>
            <wp:docPr id="29" name="Рисунок 29" descr="C:\Users\Марина\Desktop\фото беседа\IMG_20220214_093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фото беседа\IMG_20220214_09322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6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956B1" w:rsidRDefault="00DE72AB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1776095</wp:posOffset>
            </wp:positionH>
            <wp:positionV relativeFrom="paragraph">
              <wp:posOffset>1938655</wp:posOffset>
            </wp:positionV>
            <wp:extent cx="2578735" cy="1933575"/>
            <wp:effectExtent l="0" t="0" r="0" b="9525"/>
            <wp:wrapSquare wrapText="bothSides"/>
            <wp:docPr id="54" name="Рисунок 54" descr="C:\Users\Марина\Desktop\фото беседа\IMG_20220214_093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на\Desktop\фото беседа\IMG_20220214_09333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3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-2777490</wp:posOffset>
            </wp:positionH>
            <wp:positionV relativeFrom="paragraph">
              <wp:posOffset>2148205</wp:posOffset>
            </wp:positionV>
            <wp:extent cx="4472940" cy="3352800"/>
            <wp:effectExtent l="0" t="0" r="3810" b="0"/>
            <wp:wrapSquare wrapText="bothSides"/>
            <wp:docPr id="59" name="Рисунок 59" descr="C:\Users\Марина\Desktop\фото беседа\IMG_20220214_093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ина\Desktop\фото беседа\IMG_20220214_09362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94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956B1" w:rsidRDefault="00DE72AB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429260</wp:posOffset>
            </wp:positionH>
            <wp:positionV relativeFrom="paragraph">
              <wp:posOffset>128905</wp:posOffset>
            </wp:positionV>
            <wp:extent cx="1765300" cy="1323975"/>
            <wp:effectExtent l="0" t="0" r="6350" b="9525"/>
            <wp:wrapSquare wrapText="bothSides"/>
            <wp:docPr id="56" name="Рисунок 56" descr="C:\Users\Марина\Desktop\фото беседа\IMG_20220214_093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рина\Desktop\фото беседа\IMG_20220214_09345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DE72AB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-603885</wp:posOffset>
            </wp:positionH>
            <wp:positionV relativeFrom="paragraph">
              <wp:posOffset>-253365</wp:posOffset>
            </wp:positionV>
            <wp:extent cx="2858770" cy="2143125"/>
            <wp:effectExtent l="0" t="0" r="0" b="9525"/>
            <wp:wrapSquare wrapText="bothSides"/>
            <wp:docPr id="53" name="Рисунок 53" descr="C:\Users\Марина\Desktop\фото беседа\IMG_20220214_093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на\Desktop\фото беседа\IMG_20220214_09325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7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2567940</wp:posOffset>
            </wp:positionH>
            <wp:positionV relativeFrom="paragraph">
              <wp:posOffset>-253365</wp:posOffset>
            </wp:positionV>
            <wp:extent cx="2819400" cy="2114550"/>
            <wp:effectExtent l="0" t="0" r="0" b="0"/>
            <wp:wrapSquare wrapText="bothSides"/>
            <wp:docPr id="58" name="Рисунок 58" descr="C:\Users\Марина\Desktop\фото беседа\IMG_20220214_093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рина\Desktop\фото беседа\IMG_20220214_09354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82655A" w:rsidRDefault="0082655A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Конструирование из бумаги – оригами: «Будёновка»</w:t>
      </w:r>
    </w:p>
    <w:p w:rsidR="0082655A" w:rsidRDefault="0082655A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82655A" w:rsidRDefault="0082655A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82655A" w:rsidRDefault="0094797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1558290</wp:posOffset>
            </wp:positionH>
            <wp:positionV relativeFrom="paragraph">
              <wp:posOffset>117475</wp:posOffset>
            </wp:positionV>
            <wp:extent cx="1863725" cy="2486025"/>
            <wp:effectExtent l="0" t="0" r="3175" b="9525"/>
            <wp:wrapSquare wrapText="bothSides"/>
            <wp:docPr id="60" name="Рисунок 60" descr="C:\Users\Марина\Desktop\фото беседа\IMG-20220215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esktop\фото беседа\IMG-20220215-WA000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72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-480695</wp:posOffset>
            </wp:positionH>
            <wp:positionV relativeFrom="paragraph">
              <wp:posOffset>118110</wp:posOffset>
            </wp:positionV>
            <wp:extent cx="1864360" cy="2486025"/>
            <wp:effectExtent l="0" t="0" r="2540" b="9525"/>
            <wp:wrapSquare wrapText="bothSides"/>
            <wp:docPr id="57" name="Рисунок 57" descr="C:\Users\Марина\Desktop\фото беседа\IMG-20220215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фото беседа\IMG-20220215-WA000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3689350</wp:posOffset>
            </wp:positionH>
            <wp:positionV relativeFrom="paragraph">
              <wp:posOffset>66675</wp:posOffset>
            </wp:positionV>
            <wp:extent cx="1902460" cy="2536825"/>
            <wp:effectExtent l="0" t="0" r="2540" b="0"/>
            <wp:wrapSquare wrapText="bothSides"/>
            <wp:docPr id="61" name="Рисунок 61" descr="C:\Users\Марина\Desktop\фото беседа\IMG-20220215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на\Desktop\фото беседа\IMG-20220215-WA000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460" cy="253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2655A" w:rsidRDefault="0082655A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82655A" w:rsidRDefault="0082655A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662482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99060</wp:posOffset>
            </wp:positionV>
            <wp:extent cx="2656840" cy="3543300"/>
            <wp:effectExtent l="0" t="0" r="0" b="0"/>
            <wp:wrapSquare wrapText="bothSides"/>
            <wp:docPr id="63" name="Рисунок 63" descr="C:\Users\Марина\Desktop\фото беседа\IMG-20220215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рина\Desktop\фото беседа\IMG-20220215-WA000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4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47971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2844165</wp:posOffset>
            </wp:positionH>
            <wp:positionV relativeFrom="paragraph">
              <wp:posOffset>99060</wp:posOffset>
            </wp:positionV>
            <wp:extent cx="2656205" cy="3543300"/>
            <wp:effectExtent l="0" t="0" r="0" b="0"/>
            <wp:wrapSquare wrapText="bothSides"/>
            <wp:docPr id="62" name="Рисунок 62" descr="C:\Users\Марина\Desktop\фото беседа\IMG-20220215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на\Desktop\фото беседа\IMG-20220215-WA000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20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Квест – игра: «</w:t>
      </w:r>
      <w:proofErr w:type="spellStart"/>
      <w:r>
        <w:rPr>
          <w:rFonts w:ascii="Times New Roman" w:hAnsi="Times New Roman"/>
          <w:b/>
          <w:sz w:val="28"/>
          <w:szCs w:val="28"/>
        </w:rPr>
        <w:t>Волочаевские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схватки»</w:t>
      </w: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683329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815340</wp:posOffset>
            </wp:positionH>
            <wp:positionV relativeFrom="paragraph">
              <wp:posOffset>3566795</wp:posOffset>
            </wp:positionV>
            <wp:extent cx="3691890" cy="2076450"/>
            <wp:effectExtent l="0" t="0" r="3810" b="0"/>
            <wp:wrapSquare wrapText="bothSides"/>
            <wp:docPr id="67" name="Рисунок 67" descr="C:\Users\Марина\Desktop\Волоч.... фото\IMG-20220218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на\Desktop\Волоч.... фото\IMG-20220218-WA003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89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759F7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128270</wp:posOffset>
            </wp:positionV>
            <wp:extent cx="5940425" cy="3341370"/>
            <wp:effectExtent l="0" t="0" r="3175" b="0"/>
            <wp:wrapSquare wrapText="bothSides"/>
            <wp:docPr id="49" name="Рисунок 49" descr="C:\Users\Марина\Desktop\Волоч.... фото\IMG-20220218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Волоч.... фото\IMG-20220218-WA003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683329" w:rsidRDefault="00683329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683329" w:rsidRDefault="00683329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683329" w:rsidRDefault="00683329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683329" w:rsidRDefault="00683329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683329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-314325</wp:posOffset>
            </wp:positionH>
            <wp:positionV relativeFrom="paragraph">
              <wp:posOffset>237490</wp:posOffset>
            </wp:positionV>
            <wp:extent cx="5940425" cy="3341370"/>
            <wp:effectExtent l="0" t="0" r="3175" b="0"/>
            <wp:wrapSquare wrapText="bothSides"/>
            <wp:docPr id="68" name="Рисунок 68" descr="C:\Users\Марина\Desktop\Волоч.... фото\IMG-20220218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на\Desktop\Волоч.... фото\IMG-20220218-WA003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83329" w:rsidRDefault="00683329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6697345</wp:posOffset>
            </wp:positionV>
            <wp:extent cx="1515110" cy="2693670"/>
            <wp:effectExtent l="0" t="0" r="8890" b="0"/>
            <wp:wrapSquare wrapText="bothSides"/>
            <wp:docPr id="66" name="Рисунок 66" descr="C:\Users\Марина\Desktop\Волоч.... фото\IMG-20220218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esktop\Волоч.... фото\IMG-20220218-WA003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110" cy="269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-280035</wp:posOffset>
            </wp:positionH>
            <wp:positionV relativeFrom="paragraph">
              <wp:posOffset>3211195</wp:posOffset>
            </wp:positionV>
            <wp:extent cx="5940425" cy="3341370"/>
            <wp:effectExtent l="0" t="0" r="3175" b="0"/>
            <wp:wrapSquare wrapText="bothSides"/>
            <wp:docPr id="72" name="Рисунок 72" descr="C:\Users\Марина\Desktop\Волоч.... фото\IMG-20220218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рина\Desktop\Волоч.... фото\IMG-20220218-WA002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-339725</wp:posOffset>
            </wp:positionH>
            <wp:positionV relativeFrom="paragraph">
              <wp:posOffset>-285115</wp:posOffset>
            </wp:positionV>
            <wp:extent cx="5940425" cy="3341370"/>
            <wp:effectExtent l="0" t="0" r="3175" b="0"/>
            <wp:wrapSquare wrapText="bothSides"/>
            <wp:docPr id="69" name="Рисунок 69" descr="C:\Users\Марина\Desktop\Волоч.... фото\IMG-20220218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рина\Desktop\Волоч.... фото\IMG-20220218-WA002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83329" w:rsidRDefault="00683329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19050</wp:posOffset>
            </wp:positionV>
            <wp:extent cx="4165600" cy="2343150"/>
            <wp:effectExtent l="0" t="0" r="6350" b="0"/>
            <wp:wrapSquare wrapText="bothSides"/>
            <wp:docPr id="71" name="Рисунок 71" descr="C:\Users\Марина\Desktop\Волоч.... фото\IMG-20220218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рина\Desktop\Волоч.... фото\IMG-20220218-WA0025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83329" w:rsidRDefault="00683329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683329" w:rsidRDefault="00683329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683329" w:rsidRDefault="00683329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683329" w:rsidRDefault="00683329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683329" w:rsidRDefault="00683329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683329" w:rsidRDefault="00683329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683329" w:rsidRDefault="00683329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683329" w:rsidRDefault="00683329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683329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300990</wp:posOffset>
            </wp:positionH>
            <wp:positionV relativeFrom="paragraph">
              <wp:posOffset>6706870</wp:posOffset>
            </wp:positionV>
            <wp:extent cx="4505325" cy="2533650"/>
            <wp:effectExtent l="0" t="0" r="9525" b="0"/>
            <wp:wrapSquare wrapText="bothSides"/>
            <wp:docPr id="75" name="Рисунок 75" descr="C:\Users\Марина\Desktop\Волоч.... фото\IMG-20220218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рина\Desktop\Волоч.... фото\IMG-20220218-WA001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3175635</wp:posOffset>
            </wp:positionV>
            <wp:extent cx="5940425" cy="3341370"/>
            <wp:effectExtent l="0" t="0" r="3175" b="0"/>
            <wp:wrapSquare wrapText="bothSides"/>
            <wp:docPr id="74" name="Рисунок 74" descr="C:\Users\Марина\Desktop\Волоч.... фото\IMG-20220218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рина\Desktop\Волоч.... фото\IMG-20220218-WA002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-310515</wp:posOffset>
            </wp:positionV>
            <wp:extent cx="5940425" cy="3341370"/>
            <wp:effectExtent l="0" t="0" r="3175" b="0"/>
            <wp:wrapSquare wrapText="bothSides"/>
            <wp:docPr id="70" name="Рисунок 70" descr="C:\Users\Марина\Desktop\Волоч.... фото\IMG-20220218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рина\Desktop\Волоч.... фото\IMG-20220218-WA002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683329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6268720</wp:posOffset>
            </wp:positionV>
            <wp:extent cx="5940425" cy="3341370"/>
            <wp:effectExtent l="0" t="0" r="3175" b="0"/>
            <wp:wrapSquare wrapText="bothSides"/>
            <wp:docPr id="79" name="Рисунок 79" descr="C:\Users\Марина\Desktop\Волоч.... фото\IMG-20220218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рина\Desktop\Волоч.... фото\IMG-20220218-WA0013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2832735</wp:posOffset>
            </wp:positionV>
            <wp:extent cx="5943600" cy="3342640"/>
            <wp:effectExtent l="0" t="0" r="0" b="0"/>
            <wp:wrapSquare wrapText="bothSides"/>
            <wp:docPr id="73" name="Рисунок 73" descr="C:\Users\Марина\Desktop\Волоч.... фото\IMG-20220218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ина\Desktop\Волоч.... фото\IMG-20220218-WA002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-377190</wp:posOffset>
            </wp:positionV>
            <wp:extent cx="5943600" cy="3047365"/>
            <wp:effectExtent l="0" t="0" r="0" b="635"/>
            <wp:wrapSquare wrapText="bothSides"/>
            <wp:docPr id="76" name="Рисунок 76" descr="C:\Users\Марина\Desktop\Волоч.... фото\IMG-20220218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рина\Desktop\Волоч.... фото\IMG-20220218-WA001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4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956B1" w:rsidRDefault="00683329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-263525</wp:posOffset>
            </wp:positionH>
            <wp:positionV relativeFrom="paragraph">
              <wp:posOffset>2896870</wp:posOffset>
            </wp:positionV>
            <wp:extent cx="5940425" cy="3341370"/>
            <wp:effectExtent l="0" t="0" r="3175" b="0"/>
            <wp:wrapSquare wrapText="bothSides"/>
            <wp:docPr id="77" name="Рисунок 77" descr="C:\Users\Марина\Desktop\Волоч.... фото\IMG-20220218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рина\Desktop\Волоч.... фото\IMG-20220218-WA0017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-558165</wp:posOffset>
            </wp:positionV>
            <wp:extent cx="5915025" cy="3326130"/>
            <wp:effectExtent l="0" t="0" r="9525" b="7620"/>
            <wp:wrapSquare wrapText="bothSides"/>
            <wp:docPr id="78" name="Рисунок 78" descr="C:\Users\Марина\Desktop\Волоч.... фото\IMG-20220218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рина\Desktop\Волоч.... фото\IMG-20220218-WA001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32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759F7" w:rsidRDefault="00683329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-92710</wp:posOffset>
            </wp:positionH>
            <wp:positionV relativeFrom="paragraph">
              <wp:posOffset>19050</wp:posOffset>
            </wp:positionV>
            <wp:extent cx="5524500" cy="3107055"/>
            <wp:effectExtent l="0" t="0" r="0" b="0"/>
            <wp:wrapSquare wrapText="bothSides"/>
            <wp:docPr id="80" name="Рисунок 80" descr="C:\Users\Марина\Desktop\Волоч.... фото\IMG-20220218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рина\Desktop\Волоч.... фото\IMG-20220218-WA001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10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956B1" w:rsidRDefault="001956B1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B759F7" w:rsidP="00B759F7">
      <w:pPr>
        <w:tabs>
          <w:tab w:val="center" w:pos="5032"/>
          <w:tab w:val="left" w:pos="6780"/>
        </w:tabs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  <w:t xml:space="preserve">  </w:t>
      </w:r>
      <w:r>
        <w:rPr>
          <w:rFonts w:ascii="Times New Roman" w:hAnsi="Times New Roman"/>
          <w:b/>
          <w:sz w:val="28"/>
          <w:szCs w:val="28"/>
        </w:rPr>
        <w:tab/>
      </w:r>
    </w:p>
    <w:p w:rsidR="00AF10AF" w:rsidRDefault="00F85F76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-356235</wp:posOffset>
            </wp:positionH>
            <wp:positionV relativeFrom="paragraph">
              <wp:posOffset>5585460</wp:posOffset>
            </wp:positionV>
            <wp:extent cx="2695575" cy="4038600"/>
            <wp:effectExtent l="0" t="0" r="9525" b="0"/>
            <wp:wrapSquare wrapText="bothSides"/>
            <wp:docPr id="84" name="Рисунок 84" descr="C:\Users\Марина\Desktop\Волоч.... фото\IMG-20220218-W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арина\Desktop\Волоч.... фото\IMG-20220218-WA008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2825115</wp:posOffset>
            </wp:positionH>
            <wp:positionV relativeFrom="paragraph">
              <wp:posOffset>3375025</wp:posOffset>
            </wp:positionV>
            <wp:extent cx="3377565" cy="6010275"/>
            <wp:effectExtent l="0" t="0" r="0" b="9525"/>
            <wp:wrapSquare wrapText="bothSides"/>
            <wp:docPr id="81" name="Рисунок 81" descr="C:\Users\Марина\Desktop\Волоч.... фото\IMG-20220218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рина\Desktop\Волоч.... фото\IMG-20220218-WA0010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565" cy="601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-918210</wp:posOffset>
            </wp:positionH>
            <wp:positionV relativeFrom="paragraph">
              <wp:posOffset>3376295</wp:posOffset>
            </wp:positionV>
            <wp:extent cx="3619500" cy="2035175"/>
            <wp:effectExtent l="0" t="0" r="0" b="3175"/>
            <wp:wrapSquare wrapText="bothSides"/>
            <wp:docPr id="83" name="Рисунок 83" descr="C:\Users\Марина\Desktop\Волоч.... фото\IMG-20220218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рина\Desktop\Волоч.... фото\IMG-20220218-WA0007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03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83329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-108585</wp:posOffset>
            </wp:positionH>
            <wp:positionV relativeFrom="paragraph">
              <wp:posOffset>-120015</wp:posOffset>
            </wp:positionV>
            <wp:extent cx="5940425" cy="3341370"/>
            <wp:effectExtent l="0" t="0" r="3175" b="0"/>
            <wp:wrapSquare wrapText="bothSides"/>
            <wp:docPr id="82" name="Рисунок 82" descr="C:\Users\Марина\Desktop\Волоч.... фото\IMG-20220218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рина\Desktop\Волоч.... фото\IMG-20220218-WA000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F10AF" w:rsidRDefault="00AF10AF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759F7" w:rsidRDefault="00B759F7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683329" w:rsidRDefault="00683329" w:rsidP="00F85F76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683329" w:rsidRDefault="00683329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6248C" w:rsidRDefault="0026248C" w:rsidP="0068332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Выставка альбомов и папок раскладушек</w:t>
      </w:r>
    </w:p>
    <w:p w:rsidR="009E0ABE" w:rsidRDefault="0026248C" w:rsidP="0026248C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«Этих дней не смолкнет Слава!»</w:t>
      </w:r>
    </w:p>
    <w:p w:rsidR="009E0ABE" w:rsidRDefault="0026248C" w:rsidP="009E0ABE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3015615</wp:posOffset>
            </wp:positionH>
            <wp:positionV relativeFrom="paragraph">
              <wp:posOffset>650875</wp:posOffset>
            </wp:positionV>
            <wp:extent cx="3138170" cy="2352675"/>
            <wp:effectExtent l="0" t="0" r="5080" b="9525"/>
            <wp:wrapSquare wrapText="bothSides"/>
            <wp:docPr id="47" name="Рисунок 47" descr="https://riabir.ru/wp-content/uploads/2020/02/whatsapp-image-2020-02-12-at-14.36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riabir.ru/wp-content/uploads/2020/02/whatsapp-image-2020-02-12-at-14.36.13.jpe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17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651510</wp:posOffset>
            </wp:positionV>
            <wp:extent cx="3201670" cy="2400300"/>
            <wp:effectExtent l="0" t="0" r="0" b="0"/>
            <wp:wrapSquare wrapText="bothSides"/>
            <wp:docPr id="46" name="Рисунок 46" descr="C:\Users\Марина\Desktop\фото с библиотекой Волочаевские дни\IMG_20220210_131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рина\Desktop\фото с библиотекой Волочаевские дни\IMG_20220210_13165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67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0ABE" w:rsidRDefault="009E0ABE" w:rsidP="009E0ABE">
      <w:pPr>
        <w:jc w:val="center"/>
        <w:rPr>
          <w:rFonts w:ascii="Times New Roman" w:hAnsi="Times New Roman"/>
          <w:b/>
          <w:sz w:val="28"/>
          <w:szCs w:val="28"/>
        </w:rPr>
      </w:pPr>
    </w:p>
    <w:p w:rsidR="0026248C" w:rsidRDefault="0026248C" w:rsidP="00662482">
      <w:pPr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662482" w:rsidRPr="00662482" w:rsidRDefault="00662482" w:rsidP="00662482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proofErr w:type="spellStart"/>
      <w:r w:rsidRPr="00662482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Кульдурский</w:t>
      </w:r>
      <w:proofErr w:type="spellEnd"/>
      <w:r w:rsidRPr="00662482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партизанский отряд</w:t>
      </w:r>
    </w:p>
    <w:p w:rsidR="00662482" w:rsidRPr="00662482" w:rsidRDefault="00662482" w:rsidP="00662482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36"/>
          <w:szCs w:val="36"/>
          <w:lang w:eastAsia="ru-RU"/>
        </w:rPr>
      </w:pPr>
      <w:r w:rsidRPr="00662482"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2676525</wp:posOffset>
            </wp:positionH>
            <wp:positionV relativeFrom="paragraph">
              <wp:posOffset>233680</wp:posOffset>
            </wp:positionV>
            <wp:extent cx="2607310" cy="3476625"/>
            <wp:effectExtent l="0" t="0" r="2540" b="9525"/>
            <wp:wrapSquare wrapText="bothSides"/>
            <wp:docPr id="64" name="Рисунок 11" descr="IMG-20220207-WA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IMG-20220207-WA0001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310" cy="3476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62482"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-190500</wp:posOffset>
            </wp:positionH>
            <wp:positionV relativeFrom="paragraph">
              <wp:posOffset>243205</wp:posOffset>
            </wp:positionV>
            <wp:extent cx="2600325" cy="3467100"/>
            <wp:effectExtent l="0" t="0" r="9525" b="0"/>
            <wp:wrapSquare wrapText="bothSides"/>
            <wp:docPr id="65" name="Рисунок 10" descr="IMG-20220207-WA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IMG-20220207-WA0000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2482" w:rsidRPr="00662482" w:rsidRDefault="00662482" w:rsidP="00662482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36"/>
          <w:szCs w:val="36"/>
          <w:lang w:eastAsia="ru-RU"/>
        </w:rPr>
      </w:pPr>
    </w:p>
    <w:p w:rsidR="00662482" w:rsidRPr="00662482" w:rsidRDefault="00662482" w:rsidP="00662482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36"/>
          <w:szCs w:val="36"/>
          <w:lang w:eastAsia="ru-RU"/>
        </w:rPr>
      </w:pPr>
    </w:p>
    <w:p w:rsidR="00662482" w:rsidRPr="00662482" w:rsidRDefault="00662482" w:rsidP="00662482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36"/>
          <w:szCs w:val="36"/>
          <w:lang w:eastAsia="ru-RU"/>
        </w:rPr>
      </w:pPr>
    </w:p>
    <w:p w:rsidR="00662482" w:rsidRPr="00662482" w:rsidRDefault="00662482" w:rsidP="00662482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36"/>
          <w:szCs w:val="36"/>
          <w:lang w:eastAsia="ru-RU"/>
        </w:rPr>
      </w:pPr>
    </w:p>
    <w:p w:rsidR="00662482" w:rsidRPr="00662482" w:rsidRDefault="00662482" w:rsidP="00662482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36"/>
          <w:szCs w:val="36"/>
          <w:lang w:eastAsia="ru-RU"/>
        </w:rPr>
      </w:pPr>
    </w:p>
    <w:p w:rsidR="00662482" w:rsidRPr="00662482" w:rsidRDefault="00662482" w:rsidP="00662482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36"/>
          <w:szCs w:val="36"/>
          <w:lang w:eastAsia="ru-RU"/>
        </w:rPr>
      </w:pPr>
    </w:p>
    <w:p w:rsidR="00662482" w:rsidRPr="00662482" w:rsidRDefault="00662482" w:rsidP="00662482">
      <w:pPr>
        <w:spacing w:after="0" w:line="240" w:lineRule="auto"/>
        <w:rPr>
          <w:rFonts w:eastAsia="Times New Roman"/>
          <w:color w:val="000000"/>
          <w:lang w:eastAsia="ru-RU"/>
        </w:rPr>
      </w:pPr>
    </w:p>
    <w:p w:rsidR="00662482" w:rsidRPr="00662482" w:rsidRDefault="00662482" w:rsidP="0066248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Cs/>
          <w:color w:val="181818"/>
          <w:sz w:val="28"/>
          <w:szCs w:val="28"/>
          <w:lang w:eastAsia="ru-RU"/>
        </w:rPr>
      </w:pPr>
    </w:p>
    <w:p w:rsidR="00662482" w:rsidRPr="00662482" w:rsidRDefault="00662482" w:rsidP="0066248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Cs/>
          <w:color w:val="181818"/>
          <w:sz w:val="28"/>
          <w:szCs w:val="28"/>
          <w:lang w:eastAsia="ru-RU"/>
        </w:rPr>
      </w:pPr>
    </w:p>
    <w:p w:rsidR="00662482" w:rsidRPr="00662482" w:rsidRDefault="00662482" w:rsidP="0066248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Cs/>
          <w:color w:val="181818"/>
          <w:sz w:val="28"/>
          <w:szCs w:val="28"/>
          <w:lang w:eastAsia="ru-RU"/>
        </w:rPr>
      </w:pPr>
    </w:p>
    <w:p w:rsidR="00662482" w:rsidRPr="00662482" w:rsidRDefault="00662482" w:rsidP="0066248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Cs/>
          <w:color w:val="181818"/>
          <w:sz w:val="28"/>
          <w:szCs w:val="28"/>
          <w:lang w:eastAsia="ru-RU"/>
        </w:rPr>
      </w:pPr>
    </w:p>
    <w:p w:rsidR="00662482" w:rsidRPr="00662482" w:rsidRDefault="00662482" w:rsidP="0066248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Cs/>
          <w:color w:val="181818"/>
          <w:sz w:val="28"/>
          <w:szCs w:val="28"/>
          <w:lang w:eastAsia="ru-RU"/>
        </w:rPr>
      </w:pPr>
    </w:p>
    <w:p w:rsidR="00662482" w:rsidRPr="00662482" w:rsidRDefault="00662482" w:rsidP="0066248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Cs/>
          <w:color w:val="181818"/>
          <w:sz w:val="28"/>
          <w:szCs w:val="28"/>
          <w:lang w:eastAsia="ru-RU"/>
        </w:rPr>
      </w:pPr>
    </w:p>
    <w:p w:rsidR="00662482" w:rsidRPr="00662482" w:rsidRDefault="00662482" w:rsidP="0066248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Cs/>
          <w:color w:val="181818"/>
          <w:sz w:val="28"/>
          <w:szCs w:val="28"/>
          <w:lang w:eastAsia="ru-RU"/>
        </w:rPr>
      </w:pPr>
    </w:p>
    <w:p w:rsidR="00662482" w:rsidRPr="00662482" w:rsidRDefault="00662482" w:rsidP="0066248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Cs/>
          <w:color w:val="181818"/>
          <w:sz w:val="28"/>
          <w:szCs w:val="28"/>
          <w:lang w:eastAsia="ru-RU"/>
        </w:rPr>
      </w:pPr>
    </w:p>
    <w:p w:rsidR="00662482" w:rsidRPr="00662482" w:rsidRDefault="00662482" w:rsidP="00662482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color w:val="181818"/>
          <w:sz w:val="28"/>
          <w:szCs w:val="28"/>
          <w:lang w:eastAsia="ru-RU"/>
        </w:rPr>
      </w:pPr>
    </w:p>
    <w:p w:rsidR="00662482" w:rsidRPr="00662482" w:rsidRDefault="00662482" w:rsidP="0066248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Cs/>
          <w:color w:val="181818"/>
          <w:sz w:val="28"/>
          <w:szCs w:val="28"/>
          <w:lang w:eastAsia="ru-RU"/>
        </w:rPr>
      </w:pPr>
    </w:p>
    <w:p w:rsidR="0026248C" w:rsidRDefault="0026248C" w:rsidP="009E0ABE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F85F76" w:rsidRDefault="00F85F76" w:rsidP="009E0ABE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F85F76" w:rsidRDefault="00A25263" w:rsidP="009E0ABE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3205480</wp:posOffset>
            </wp:positionH>
            <wp:positionV relativeFrom="paragraph">
              <wp:posOffset>2832100</wp:posOffset>
            </wp:positionV>
            <wp:extent cx="3112135" cy="2333625"/>
            <wp:effectExtent l="0" t="0" r="0" b="9525"/>
            <wp:wrapSquare wrapText="bothSides"/>
            <wp:docPr id="89" name="Рисунок 89" descr="C:\Users\Марина\Desktop\Волоч.... фото\IMG_20220218_132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арина\Desktop\Волоч.... фото\IMG_20220218_132552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13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3552190</wp:posOffset>
            </wp:positionH>
            <wp:positionV relativeFrom="paragraph">
              <wp:posOffset>194310</wp:posOffset>
            </wp:positionV>
            <wp:extent cx="2663190" cy="1996440"/>
            <wp:effectExtent l="0" t="0" r="3810" b="3810"/>
            <wp:wrapSquare wrapText="bothSides"/>
            <wp:docPr id="86" name="Рисунок 86" descr="C:\Users\Марина\Desktop\Волоч.... фото\IMG_20220218_132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арина\Desktop\Волоч.... фото\IMG_20220218_13250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190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-347980</wp:posOffset>
            </wp:positionV>
            <wp:extent cx="3810000" cy="2856230"/>
            <wp:effectExtent l="0" t="0" r="0" b="1270"/>
            <wp:wrapSquare wrapText="bothSides"/>
            <wp:docPr id="85" name="Рисунок 85" descr="C:\Users\Марина\Desktop\Волоч.... фото\IMG_20220218_132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арина\Desktop\Волоч.... фото\IMG_20220218_132336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85F76" w:rsidRDefault="00A25263" w:rsidP="009E0ABE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114300</wp:posOffset>
            </wp:positionV>
            <wp:extent cx="3552190" cy="2663190"/>
            <wp:effectExtent l="0" t="0" r="0" b="3810"/>
            <wp:wrapSquare wrapText="bothSides"/>
            <wp:docPr id="87" name="Рисунок 87" descr="C:\Users\Марина\Desktop\Волоч.... фото\IMG_20220218_132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арина\Desktop\Волоч.... фото\IMG_20220218_13251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190" cy="266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85F76" w:rsidRDefault="00A25263" w:rsidP="009E0ABE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19050</wp:posOffset>
            </wp:positionV>
            <wp:extent cx="5018405" cy="3762375"/>
            <wp:effectExtent l="0" t="0" r="0" b="9525"/>
            <wp:wrapSquare wrapText="bothSides"/>
            <wp:docPr id="88" name="Рисунок 88" descr="C:\Users\Марина\Desktop\Волоч.... фото\IMG_20220218_132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арина\Desktop\Волоч.... фото\IMG_20220218_132523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40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85F76" w:rsidRDefault="00F85F76" w:rsidP="009E0ABE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F85F76" w:rsidRDefault="00F85F76" w:rsidP="009E0ABE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F85F76" w:rsidRDefault="00F85F76" w:rsidP="009E0ABE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F85F76" w:rsidRDefault="00F85F76" w:rsidP="009E0ABE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F85F76" w:rsidRDefault="00F85F76" w:rsidP="009E0ABE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F85F76" w:rsidRDefault="00F85F76" w:rsidP="009E0ABE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F85F76" w:rsidRDefault="00F85F76" w:rsidP="009E0ABE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26248C" w:rsidRDefault="0026248C" w:rsidP="009E0ABE">
      <w:pPr>
        <w:jc w:val="center"/>
        <w:rPr>
          <w:rFonts w:ascii="Times New Roman" w:hAnsi="Times New Roman"/>
          <w:b/>
          <w:sz w:val="28"/>
          <w:szCs w:val="28"/>
        </w:rPr>
      </w:pPr>
    </w:p>
    <w:p w:rsidR="0026248C" w:rsidRPr="009E0ABE" w:rsidRDefault="0026248C" w:rsidP="00A25263">
      <w:pPr>
        <w:rPr>
          <w:rFonts w:ascii="Times New Roman" w:hAnsi="Times New Roman"/>
          <w:b/>
          <w:sz w:val="28"/>
          <w:szCs w:val="28"/>
        </w:rPr>
      </w:pPr>
      <w:bookmarkStart w:id="1" w:name="_GoBack"/>
      <w:bookmarkEnd w:id="1"/>
    </w:p>
    <w:sectPr w:rsidR="0026248C" w:rsidRPr="009E0ABE" w:rsidSect="003130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C05798"/>
    <w:multiLevelType w:val="multilevel"/>
    <w:tmpl w:val="61C2CD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DED7F2A"/>
    <w:multiLevelType w:val="multilevel"/>
    <w:tmpl w:val="626E9A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537B52E9"/>
    <w:multiLevelType w:val="multilevel"/>
    <w:tmpl w:val="F5B84A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79D830B2"/>
    <w:multiLevelType w:val="multilevel"/>
    <w:tmpl w:val="AB684E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7B664801"/>
    <w:multiLevelType w:val="multilevel"/>
    <w:tmpl w:val="3614FF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7BC16CDC"/>
    <w:multiLevelType w:val="multilevel"/>
    <w:tmpl w:val="F16673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  <w:num w:numId="3">
    <w:abstractNumId w:val="5"/>
  </w:num>
  <w:num w:numId="4">
    <w:abstractNumId w:val="3"/>
  </w:num>
  <w:num w:numId="5">
    <w:abstractNumId w:val="4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53A30"/>
    <w:rsid w:val="000142CC"/>
    <w:rsid w:val="00053A30"/>
    <w:rsid w:val="000934FF"/>
    <w:rsid w:val="000C79B2"/>
    <w:rsid w:val="00134253"/>
    <w:rsid w:val="001956B1"/>
    <w:rsid w:val="001B0A5B"/>
    <w:rsid w:val="001D67C0"/>
    <w:rsid w:val="00256D4A"/>
    <w:rsid w:val="0026248C"/>
    <w:rsid w:val="00281307"/>
    <w:rsid w:val="00313014"/>
    <w:rsid w:val="00410C9B"/>
    <w:rsid w:val="00420076"/>
    <w:rsid w:val="00545CC1"/>
    <w:rsid w:val="005F65DD"/>
    <w:rsid w:val="00601E30"/>
    <w:rsid w:val="006371A6"/>
    <w:rsid w:val="006461EE"/>
    <w:rsid w:val="00662482"/>
    <w:rsid w:val="00683329"/>
    <w:rsid w:val="006D1456"/>
    <w:rsid w:val="0082655A"/>
    <w:rsid w:val="008F17A7"/>
    <w:rsid w:val="00947971"/>
    <w:rsid w:val="00954084"/>
    <w:rsid w:val="009E0ABE"/>
    <w:rsid w:val="009E6990"/>
    <w:rsid w:val="00A25263"/>
    <w:rsid w:val="00A8079C"/>
    <w:rsid w:val="00A9292F"/>
    <w:rsid w:val="00AF10AF"/>
    <w:rsid w:val="00B619FE"/>
    <w:rsid w:val="00B759F7"/>
    <w:rsid w:val="00B95718"/>
    <w:rsid w:val="00BD0E8F"/>
    <w:rsid w:val="00BE6764"/>
    <w:rsid w:val="00CB336E"/>
    <w:rsid w:val="00CC374C"/>
    <w:rsid w:val="00D2477D"/>
    <w:rsid w:val="00DE72AB"/>
    <w:rsid w:val="00E351DA"/>
    <w:rsid w:val="00E609EF"/>
    <w:rsid w:val="00F4576E"/>
    <w:rsid w:val="00F63D93"/>
    <w:rsid w:val="00F80550"/>
    <w:rsid w:val="00F81455"/>
    <w:rsid w:val="00F85F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0A5B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B0A5B"/>
    <w:pPr>
      <w:ind w:left="720"/>
      <w:contextualSpacing/>
    </w:pPr>
  </w:style>
  <w:style w:type="paragraph" w:customStyle="1" w:styleId="c7">
    <w:name w:val="c7"/>
    <w:basedOn w:val="a"/>
    <w:rsid w:val="001B0A5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basedOn w:val="a0"/>
    <w:rsid w:val="001B0A5B"/>
  </w:style>
  <w:style w:type="character" w:customStyle="1" w:styleId="c5">
    <w:name w:val="c5"/>
    <w:basedOn w:val="a0"/>
    <w:rsid w:val="001B0A5B"/>
  </w:style>
  <w:style w:type="paragraph" w:styleId="a4">
    <w:name w:val="Balloon Text"/>
    <w:basedOn w:val="a"/>
    <w:link w:val="a5"/>
    <w:uiPriority w:val="99"/>
    <w:semiHidden/>
    <w:unhideWhenUsed/>
    <w:rsid w:val="00093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934FF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0A5B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B0A5B"/>
    <w:pPr>
      <w:ind w:left="720"/>
      <w:contextualSpacing/>
    </w:pPr>
  </w:style>
  <w:style w:type="paragraph" w:customStyle="1" w:styleId="c7">
    <w:name w:val="c7"/>
    <w:basedOn w:val="a"/>
    <w:rsid w:val="001B0A5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basedOn w:val="a0"/>
    <w:rsid w:val="001B0A5B"/>
  </w:style>
  <w:style w:type="character" w:customStyle="1" w:styleId="c5">
    <w:name w:val="c5"/>
    <w:basedOn w:val="a0"/>
    <w:rsid w:val="001B0A5B"/>
  </w:style>
  <w:style w:type="paragraph" w:styleId="a4">
    <w:name w:val="Balloon Text"/>
    <w:basedOn w:val="a"/>
    <w:link w:val="a5"/>
    <w:uiPriority w:val="99"/>
    <w:semiHidden/>
    <w:unhideWhenUsed/>
    <w:rsid w:val="00093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934FF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279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28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hyperlink" Target="http://bounb.ru/files/volochaevka/images/3-9/VK108245.JPG" TargetMode="External"/><Relationship Id="rId47" Type="http://schemas.openxmlformats.org/officeDocument/2006/relationships/image" Target="media/image28.jpeg"/><Relationship Id="rId63" Type="http://schemas.openxmlformats.org/officeDocument/2006/relationships/image" Target="media/image41.jpeg"/><Relationship Id="rId68" Type="http://schemas.openxmlformats.org/officeDocument/2006/relationships/image" Target="media/image46.jpeg"/><Relationship Id="rId84" Type="http://schemas.openxmlformats.org/officeDocument/2006/relationships/image" Target="media/image62.jpeg"/><Relationship Id="rId89" Type="http://schemas.openxmlformats.org/officeDocument/2006/relationships/image" Target="media/image6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0.jpeg"/><Relationship Id="rId107" Type="http://schemas.openxmlformats.org/officeDocument/2006/relationships/fontTable" Target="fontTable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hyperlink" Target="http://bounb.ru/files/volochaevka/pages/3-2.html" TargetMode="External"/><Relationship Id="rId37" Type="http://schemas.openxmlformats.org/officeDocument/2006/relationships/hyperlink" Target="http://bounb.ru/files/volochaevka/pages/3-1.html" TargetMode="External"/><Relationship Id="rId40" Type="http://schemas.openxmlformats.org/officeDocument/2006/relationships/hyperlink" Target="http://bounb.ru/files/volochaevka/images/3-9/VK108237.JPG" TargetMode="External"/><Relationship Id="rId45" Type="http://schemas.openxmlformats.org/officeDocument/2006/relationships/image" Target="media/image27.jpeg"/><Relationship Id="rId53" Type="http://schemas.openxmlformats.org/officeDocument/2006/relationships/hyperlink" Target="http://bounb.ru/files/volochaevka/images/3-1/VK148806.JPG" TargetMode="External"/><Relationship Id="rId58" Type="http://schemas.openxmlformats.org/officeDocument/2006/relationships/image" Target="media/image36.jpeg"/><Relationship Id="rId66" Type="http://schemas.openxmlformats.org/officeDocument/2006/relationships/image" Target="media/image44.jpeg"/><Relationship Id="rId74" Type="http://schemas.openxmlformats.org/officeDocument/2006/relationships/image" Target="media/image52.jpeg"/><Relationship Id="rId79" Type="http://schemas.openxmlformats.org/officeDocument/2006/relationships/image" Target="media/image57.jpeg"/><Relationship Id="rId87" Type="http://schemas.openxmlformats.org/officeDocument/2006/relationships/image" Target="media/image65.jpeg"/><Relationship Id="rId102" Type="http://schemas.openxmlformats.org/officeDocument/2006/relationships/image" Target="media/image80.jpeg"/><Relationship Id="rId5" Type="http://schemas.openxmlformats.org/officeDocument/2006/relationships/webSettings" Target="webSettings.xml"/><Relationship Id="rId61" Type="http://schemas.openxmlformats.org/officeDocument/2006/relationships/image" Target="media/image39.jpeg"/><Relationship Id="rId82" Type="http://schemas.openxmlformats.org/officeDocument/2006/relationships/image" Target="media/image60.jpeg"/><Relationship Id="rId90" Type="http://schemas.openxmlformats.org/officeDocument/2006/relationships/image" Target="media/image68.jpeg"/><Relationship Id="rId95" Type="http://schemas.openxmlformats.org/officeDocument/2006/relationships/image" Target="media/image73.jpeg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hyperlink" Target="http://bounb.ru/files/volochaevka/images/3-9/VK108211.JPG" TargetMode="External"/><Relationship Id="rId35" Type="http://schemas.openxmlformats.org/officeDocument/2006/relationships/hyperlink" Target="http://bounb.ru/files/volochaevka/images/3-9/VK108270.JPG" TargetMode="External"/><Relationship Id="rId43" Type="http://schemas.openxmlformats.org/officeDocument/2006/relationships/image" Target="media/image26.jpeg"/><Relationship Id="rId48" Type="http://schemas.openxmlformats.org/officeDocument/2006/relationships/image" Target="media/image29.jpeg"/><Relationship Id="rId56" Type="http://schemas.openxmlformats.org/officeDocument/2006/relationships/image" Target="media/image34.jpeg"/><Relationship Id="rId64" Type="http://schemas.openxmlformats.org/officeDocument/2006/relationships/image" Target="media/image42.jpeg"/><Relationship Id="rId69" Type="http://schemas.openxmlformats.org/officeDocument/2006/relationships/image" Target="media/image47.jpeg"/><Relationship Id="rId77" Type="http://schemas.openxmlformats.org/officeDocument/2006/relationships/image" Target="media/image55.jpeg"/><Relationship Id="rId100" Type="http://schemas.openxmlformats.org/officeDocument/2006/relationships/image" Target="media/image78.jpeg"/><Relationship Id="rId105" Type="http://schemas.openxmlformats.org/officeDocument/2006/relationships/image" Target="media/image83.jpeg"/><Relationship Id="rId8" Type="http://schemas.openxmlformats.org/officeDocument/2006/relationships/hyperlink" Target="http://ru.wikipedia.org/wiki/%D0%9C%D0%BE%D0%BB%D1%87%D0%B0%D0%BD%D0%BE%D0%B2,_%D0%92%D0%B8%D0%BA%D1%82%D0%BE%D1%80%D0%B8%D0%BD_%D0%9C%D0%B8%D1%85%D0%B0%D0%B9%D0%BB%D0%BE%D0%B2%D0%B8%D1%87" TargetMode="External"/><Relationship Id="rId51" Type="http://schemas.openxmlformats.org/officeDocument/2006/relationships/hyperlink" Target="http://bounb.ru/files/volochaevka/images/3-1/VK148787.JPG" TargetMode="External"/><Relationship Id="rId72" Type="http://schemas.openxmlformats.org/officeDocument/2006/relationships/image" Target="media/image50.jpeg"/><Relationship Id="rId80" Type="http://schemas.openxmlformats.org/officeDocument/2006/relationships/image" Target="media/image58.jpeg"/><Relationship Id="rId85" Type="http://schemas.openxmlformats.org/officeDocument/2006/relationships/image" Target="media/image63.jpeg"/><Relationship Id="rId93" Type="http://schemas.openxmlformats.org/officeDocument/2006/relationships/image" Target="media/image71.jpeg"/><Relationship Id="rId98" Type="http://schemas.openxmlformats.org/officeDocument/2006/relationships/image" Target="media/image76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hyperlink" Target="http://bounb.ru/files/volochaevka/images/3-1/2.JPG" TargetMode="External"/><Relationship Id="rId38" Type="http://schemas.openxmlformats.org/officeDocument/2006/relationships/hyperlink" Target="http://bounb.ru/files/volochaevka/images/3-1/3.JPG" TargetMode="External"/><Relationship Id="rId46" Type="http://schemas.openxmlformats.org/officeDocument/2006/relationships/hyperlink" Target="http://bounb.ru/files/volochaevka/images/3-1/4.JPG" TargetMode="External"/><Relationship Id="rId59" Type="http://schemas.openxmlformats.org/officeDocument/2006/relationships/image" Target="media/image37.jpeg"/><Relationship Id="rId67" Type="http://schemas.openxmlformats.org/officeDocument/2006/relationships/image" Target="media/image45.jpeg"/><Relationship Id="rId103" Type="http://schemas.openxmlformats.org/officeDocument/2006/relationships/image" Target="media/image81.jpeg"/><Relationship Id="rId108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25.jpeg"/><Relationship Id="rId54" Type="http://schemas.openxmlformats.org/officeDocument/2006/relationships/image" Target="media/image32.jpeg"/><Relationship Id="rId62" Type="http://schemas.openxmlformats.org/officeDocument/2006/relationships/image" Target="media/image40.jpeg"/><Relationship Id="rId70" Type="http://schemas.openxmlformats.org/officeDocument/2006/relationships/image" Target="media/image48.jpeg"/><Relationship Id="rId75" Type="http://schemas.openxmlformats.org/officeDocument/2006/relationships/image" Target="media/image53.jpeg"/><Relationship Id="rId83" Type="http://schemas.openxmlformats.org/officeDocument/2006/relationships/image" Target="media/image61.jpeg"/><Relationship Id="rId88" Type="http://schemas.openxmlformats.org/officeDocument/2006/relationships/image" Target="media/image66.jpeg"/><Relationship Id="rId91" Type="http://schemas.openxmlformats.org/officeDocument/2006/relationships/image" Target="media/image69.jpeg"/><Relationship Id="rId96" Type="http://schemas.openxmlformats.org/officeDocument/2006/relationships/image" Target="media/image7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hyperlink" Target="http://bounb.ru/files/volochaevka/images/3-1/1.JPG" TargetMode="External"/><Relationship Id="rId36" Type="http://schemas.openxmlformats.org/officeDocument/2006/relationships/image" Target="media/image23.jpeg"/><Relationship Id="rId49" Type="http://schemas.openxmlformats.org/officeDocument/2006/relationships/hyperlink" Target="http://bounb.ru/files/volochaevka/images/3-1/VK148794.JPG" TargetMode="External"/><Relationship Id="rId57" Type="http://schemas.openxmlformats.org/officeDocument/2006/relationships/image" Target="media/image35.jpeg"/><Relationship Id="rId106" Type="http://schemas.openxmlformats.org/officeDocument/2006/relationships/image" Target="media/image84.jpeg"/><Relationship Id="rId10" Type="http://schemas.openxmlformats.org/officeDocument/2006/relationships/image" Target="media/image2.jpeg"/><Relationship Id="rId31" Type="http://schemas.openxmlformats.org/officeDocument/2006/relationships/image" Target="media/image21.jpeg"/><Relationship Id="rId44" Type="http://schemas.openxmlformats.org/officeDocument/2006/relationships/hyperlink" Target="http://bounb.ru/files/volochaevka/images/3-9/VK108252.JPG" TargetMode="External"/><Relationship Id="rId52" Type="http://schemas.openxmlformats.org/officeDocument/2006/relationships/image" Target="media/image31.jpeg"/><Relationship Id="rId60" Type="http://schemas.openxmlformats.org/officeDocument/2006/relationships/image" Target="media/image38.jpeg"/><Relationship Id="rId65" Type="http://schemas.openxmlformats.org/officeDocument/2006/relationships/image" Target="media/image43.jpeg"/><Relationship Id="rId73" Type="http://schemas.openxmlformats.org/officeDocument/2006/relationships/image" Target="media/image51.jpeg"/><Relationship Id="rId78" Type="http://schemas.openxmlformats.org/officeDocument/2006/relationships/image" Target="media/image56.jpeg"/><Relationship Id="rId81" Type="http://schemas.openxmlformats.org/officeDocument/2006/relationships/image" Target="media/image59.jpeg"/><Relationship Id="rId86" Type="http://schemas.openxmlformats.org/officeDocument/2006/relationships/image" Target="media/image64.jpeg"/><Relationship Id="rId94" Type="http://schemas.openxmlformats.org/officeDocument/2006/relationships/image" Target="media/image72.jpeg"/><Relationship Id="rId99" Type="http://schemas.openxmlformats.org/officeDocument/2006/relationships/image" Target="media/image77.jpeg"/><Relationship Id="rId101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hyperlink" Target="http://www.museum.ru/xkm/5_6_1.htm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24.jpeg"/><Relationship Id="rId109" Type="http://schemas.microsoft.com/office/2007/relationships/stylesWithEffects" Target="stylesWithEffects.xml"/><Relationship Id="rId34" Type="http://schemas.openxmlformats.org/officeDocument/2006/relationships/image" Target="media/image22.jpeg"/><Relationship Id="rId50" Type="http://schemas.openxmlformats.org/officeDocument/2006/relationships/image" Target="media/image30.jpeg"/><Relationship Id="rId55" Type="http://schemas.openxmlformats.org/officeDocument/2006/relationships/image" Target="media/image33.jpeg"/><Relationship Id="rId76" Type="http://schemas.openxmlformats.org/officeDocument/2006/relationships/image" Target="media/image54.jpeg"/><Relationship Id="rId97" Type="http://schemas.openxmlformats.org/officeDocument/2006/relationships/image" Target="media/image75.jpeg"/><Relationship Id="rId104" Type="http://schemas.openxmlformats.org/officeDocument/2006/relationships/image" Target="media/image82.jpeg"/><Relationship Id="rId7" Type="http://schemas.openxmlformats.org/officeDocument/2006/relationships/hyperlink" Target="https://infourok.ru/go.html?href=http%3A%2F%2Fmilitera.lib.ru%2Fh%2Ftaylor%2Findex.html" TargetMode="External"/><Relationship Id="rId71" Type="http://schemas.openxmlformats.org/officeDocument/2006/relationships/image" Target="media/image49.jpeg"/><Relationship Id="rId92" Type="http://schemas.openxmlformats.org/officeDocument/2006/relationships/image" Target="media/image7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30E590-FA2B-4B0C-BFBF-D0C930B744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373</TotalTime>
  <Pages>34</Pages>
  <Words>4539</Words>
  <Characters>25877</Characters>
  <Application>Microsoft Office Word</Application>
  <DocSecurity>0</DocSecurity>
  <Lines>215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30356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</dc:creator>
  <cp:keywords/>
  <dc:description/>
  <cp:lastModifiedBy>Admin</cp:lastModifiedBy>
  <cp:revision>28</cp:revision>
  <cp:lastPrinted>2022-02-18T03:37:00Z</cp:lastPrinted>
  <dcterms:created xsi:type="dcterms:W3CDTF">2022-02-07T23:30:00Z</dcterms:created>
  <dcterms:modified xsi:type="dcterms:W3CDTF">2013-12-31T19:06:00Z</dcterms:modified>
</cp:coreProperties>
</file>